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160" w:rsidRPr="00E317B4" w:rsidRDefault="00C97B82" w:rsidP="002E1D2C">
      <w:r>
        <w:rPr>
          <w:noProof/>
          <w:lang w:eastAsia="fr-FR"/>
        </w:rPr>
        <w:pict>
          <v:group id="Groupe 11" o:spid="_x0000_s1026" style="position:absolute;margin-left:287.25pt;margin-top:-4.5pt;width:166.5pt;height:39.75pt;z-index:251659264;mso-position-horizontal-relative:margin" coordsize="21145,5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8" type="#_x0000_t75" alt="http://www.publishwhatyoupay.org/sites/publishwhatyoupay.org/themes/pwyp/images/logo_fr.png" style="position:absolute;width:16192;height:50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ytn/AAAAA2gAAAA8AAABkcnMvZG93bnJldi54bWxET91qwjAUvh/4DuEIuxmaboNRqlFEEPRi&#10;Y2t9gENzTEqbk5Jk2vn0y8Vglx/f/3o7uUFcKcTOs4LnZQGCuPW6Y6Pg3BwWJYiYkDUOnknBD0XY&#10;bmYPa6y0v/EXXetkRA7hWKECm9JYSRlbSw7j0o/Embv44DBlGIzUAW853A3ypSjepMOOc4PFkfaW&#10;2r7+dgrw82BNE/p7fy7fn+5jM71+nKxSj/NptwKRaEr/4j/3USvIW/OVfAPk5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fK2f8AAAADaAAAADwAAAAAAAAAAAAAAAACfAgAA&#10;ZHJzL2Rvd25yZXYueG1sUEsFBgAAAAAEAAQA9wAAAIwDAAAAAA==&#10;">
              <v:imagedata r:id="rId8" o:title="logo_fr"/>
              <v:path arrowok="t"/>
            </v:shape>
            <v:shape id="Image 7" o:spid="_x0000_s1027" type="#_x0000_t75" style="position:absolute;left:16002;top:1809;width:5143;height:27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EcJHFAAAA2gAAAA8AAABkcnMvZG93bnJldi54bWxEj0FrwkAUhO9C/8PyhF5K3aSgljQbEdui&#10;lwpGQXt7ZJ9JaPZtyG5j/PddoeBxmJlvmHQxmEb01LnasoJ4EoEgLqyuuVRw2H8+v4JwHlljY5kU&#10;XMnBInsYpZhoe+Ed9bkvRYCwS1BB5X2bSOmKigy6iW2Jg3e2nUEfZFdK3eElwE0jX6JoJg3WHBYq&#10;bGlVUfGT/xoFT8cvi+/r7+Pm9DFE/XXbcDyNlXocD8s3EJ4Gfw//tzdawRxuV8INkN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RHCRxQAAANoAAAAPAAAAAAAAAAAAAAAA&#10;AJ8CAABkcnMvZG93bnJldi54bWxQSwUGAAAAAAQABAD3AAAAkQMAAAAA&#10;">
              <v:imagedata r:id="rId9" o:title="téléchargement"/>
              <v:path arrowok="t"/>
            </v:shape>
            <w10:wrap anchorx="margin"/>
          </v:group>
        </w:pict>
      </w:r>
      <w:r w:rsidR="001B5160" w:rsidRPr="00E317B4">
        <w:rPr>
          <w:rFonts w:eastAsia="Calibri"/>
          <w:noProof/>
          <w:lang w:eastAsia="fr-FR"/>
        </w:rPr>
        <w:drawing>
          <wp:inline distT="0" distB="0" distL="0" distR="0">
            <wp:extent cx="2343150" cy="723900"/>
            <wp:effectExtent l="0" t="0" r="0" b="0"/>
            <wp:docPr id="1" name="Image 1" descr="C:\Users\nbusingye\Documents\PWYP\pwyp_logo_primary_blu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C:\Users\nbusingye\Documents\PWYP\pwyp_logo_primary_blue_en.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3150" cy="723900"/>
                    </a:xfrm>
                    <a:prstGeom prst="rect">
                      <a:avLst/>
                    </a:prstGeom>
                    <a:noFill/>
                    <a:ln>
                      <a:noFill/>
                    </a:ln>
                  </pic:spPr>
                </pic:pic>
              </a:graphicData>
            </a:graphic>
          </wp:inline>
        </w:drawing>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18"/>
      </w:tblGrid>
      <w:tr w:rsidR="00CF63CE" w:rsidTr="00B7513A">
        <w:trPr>
          <w:trHeight w:val="784"/>
          <w:jc w:val="center"/>
        </w:trPr>
        <w:tc>
          <w:tcPr>
            <w:tcW w:w="9918" w:type="dxa"/>
            <w:shd w:val="clear" w:color="auto" w:fill="auto"/>
          </w:tcPr>
          <w:p w:rsidR="00F315A4" w:rsidRDefault="00A64118" w:rsidP="00A61EEC">
            <w:pPr>
              <w:jc w:val="both"/>
              <w:rPr>
                <w:rFonts w:ascii="Times New Roman" w:hAnsi="Times New Roman" w:cs="Times New Roman"/>
                <w:b/>
                <w:sz w:val="24"/>
                <w:szCs w:val="24"/>
              </w:rPr>
            </w:pPr>
            <w:r w:rsidRPr="00A64118">
              <w:rPr>
                <w:rFonts w:ascii="Times New Roman" w:hAnsi="Times New Roman" w:cs="Times New Roman"/>
                <w:b/>
                <w:sz w:val="28"/>
                <w:szCs w:val="28"/>
              </w:rPr>
              <w:t>Termes des Références</w:t>
            </w:r>
            <w:r w:rsidR="002625B6">
              <w:rPr>
                <w:rFonts w:ascii="Times New Roman" w:hAnsi="Times New Roman" w:cs="Times New Roman"/>
                <w:b/>
                <w:sz w:val="28"/>
                <w:szCs w:val="28"/>
              </w:rPr>
              <w:t xml:space="preserve"> : </w:t>
            </w:r>
            <w:r w:rsidR="00064263" w:rsidRPr="00064263">
              <w:rPr>
                <w:rFonts w:ascii="Times New Roman" w:hAnsi="Times New Roman" w:cs="Times New Roman"/>
                <w:b/>
                <w:sz w:val="28"/>
                <w:szCs w:val="28"/>
              </w:rPr>
              <w:t>L’organisation d’un</w:t>
            </w:r>
            <w:r w:rsidR="00B7513A">
              <w:rPr>
                <w:rFonts w:ascii="Times New Roman" w:hAnsi="Times New Roman" w:cs="Times New Roman"/>
                <w:b/>
                <w:sz w:val="28"/>
                <w:szCs w:val="28"/>
              </w:rPr>
              <w:t xml:space="preserve"> débat</w:t>
            </w:r>
            <w:r w:rsidR="00064263" w:rsidRPr="00064263">
              <w:rPr>
                <w:rFonts w:ascii="Times New Roman" w:hAnsi="Times New Roman" w:cs="Times New Roman"/>
                <w:b/>
                <w:sz w:val="28"/>
                <w:szCs w:val="28"/>
              </w:rPr>
              <w:t xml:space="preserve"> </w:t>
            </w:r>
            <w:r w:rsidR="00A61EEC">
              <w:rPr>
                <w:rFonts w:ascii="Times New Roman" w:hAnsi="Times New Roman" w:cs="Times New Roman"/>
                <w:b/>
                <w:sz w:val="28"/>
                <w:szCs w:val="28"/>
              </w:rPr>
              <w:t>Radiophonique et Télévisuel</w:t>
            </w:r>
            <w:r w:rsidR="00B7513A">
              <w:rPr>
                <w:rFonts w:ascii="Times New Roman" w:hAnsi="Times New Roman" w:cs="Times New Roman"/>
                <w:b/>
                <w:sz w:val="28"/>
                <w:szCs w:val="28"/>
              </w:rPr>
              <w:t xml:space="preserve"> sur les</w:t>
            </w:r>
            <w:r w:rsidR="00064263" w:rsidRPr="00064263">
              <w:rPr>
                <w:rFonts w:ascii="Times New Roman" w:hAnsi="Times New Roman" w:cs="Times New Roman"/>
                <w:b/>
                <w:sz w:val="28"/>
                <w:szCs w:val="28"/>
              </w:rPr>
              <w:t xml:space="preserve"> problématique</w:t>
            </w:r>
            <w:r w:rsidR="00B7513A">
              <w:rPr>
                <w:rFonts w:ascii="Times New Roman" w:hAnsi="Times New Roman" w:cs="Times New Roman"/>
                <w:b/>
                <w:sz w:val="28"/>
                <w:szCs w:val="28"/>
              </w:rPr>
              <w:t xml:space="preserve">s </w:t>
            </w:r>
            <w:r w:rsidR="004F4CFD">
              <w:rPr>
                <w:rFonts w:ascii="Times New Roman" w:hAnsi="Times New Roman" w:cs="Times New Roman"/>
                <w:b/>
                <w:sz w:val="28"/>
                <w:szCs w:val="28"/>
              </w:rPr>
              <w:t xml:space="preserve">de la Transparence </w:t>
            </w:r>
            <w:r w:rsidR="00B7513A">
              <w:rPr>
                <w:rFonts w:ascii="Times New Roman" w:hAnsi="Times New Roman" w:cs="Times New Roman"/>
                <w:b/>
                <w:sz w:val="28"/>
                <w:szCs w:val="28"/>
              </w:rPr>
              <w:t xml:space="preserve">et de la </w:t>
            </w:r>
            <w:r w:rsidR="00B7513A" w:rsidRPr="00064263">
              <w:rPr>
                <w:rFonts w:ascii="Times New Roman" w:hAnsi="Times New Roman" w:cs="Times New Roman"/>
                <w:b/>
                <w:sz w:val="28"/>
                <w:szCs w:val="28"/>
              </w:rPr>
              <w:t xml:space="preserve">publication </w:t>
            </w:r>
            <w:r w:rsidR="00064263" w:rsidRPr="00064263">
              <w:rPr>
                <w:rFonts w:ascii="Times New Roman" w:hAnsi="Times New Roman" w:cs="Times New Roman"/>
                <w:b/>
                <w:sz w:val="28"/>
                <w:szCs w:val="28"/>
              </w:rPr>
              <w:t xml:space="preserve">des contrats miniers </w:t>
            </w:r>
            <w:r w:rsidR="00B7513A">
              <w:rPr>
                <w:rFonts w:ascii="Times New Roman" w:hAnsi="Times New Roman" w:cs="Times New Roman"/>
                <w:b/>
                <w:sz w:val="28"/>
                <w:szCs w:val="28"/>
              </w:rPr>
              <w:t xml:space="preserve">et leurs avenants </w:t>
            </w:r>
            <w:r w:rsidR="0052586B">
              <w:rPr>
                <w:rFonts w:ascii="Times New Roman" w:hAnsi="Times New Roman" w:cs="Times New Roman"/>
                <w:b/>
                <w:sz w:val="28"/>
                <w:szCs w:val="28"/>
              </w:rPr>
              <w:t xml:space="preserve">en cours de validité </w:t>
            </w:r>
            <w:r w:rsidR="00B7513A">
              <w:rPr>
                <w:rFonts w:ascii="Times New Roman" w:hAnsi="Times New Roman" w:cs="Times New Roman"/>
                <w:b/>
                <w:sz w:val="28"/>
                <w:szCs w:val="28"/>
              </w:rPr>
              <w:t xml:space="preserve">au </w:t>
            </w:r>
            <w:r w:rsidR="00B7513A" w:rsidRPr="00064263">
              <w:rPr>
                <w:rFonts w:ascii="Times New Roman" w:hAnsi="Times New Roman" w:cs="Times New Roman"/>
                <w:b/>
                <w:sz w:val="28"/>
                <w:szCs w:val="28"/>
              </w:rPr>
              <w:t xml:space="preserve"> </w:t>
            </w:r>
            <w:r w:rsidR="00064263" w:rsidRPr="00064263">
              <w:rPr>
                <w:rFonts w:ascii="Times New Roman" w:hAnsi="Times New Roman" w:cs="Times New Roman"/>
                <w:b/>
                <w:sz w:val="28"/>
                <w:szCs w:val="28"/>
              </w:rPr>
              <w:t>Mali</w:t>
            </w:r>
            <w:r w:rsidRPr="00A64118">
              <w:rPr>
                <w:rFonts w:ascii="Times New Roman" w:hAnsi="Times New Roman" w:cs="Times New Roman"/>
                <w:b/>
                <w:sz w:val="28"/>
                <w:szCs w:val="28"/>
              </w:rPr>
              <w:t xml:space="preserve">.  </w:t>
            </w:r>
          </w:p>
        </w:tc>
      </w:tr>
    </w:tbl>
    <w:p w:rsidR="00CF63CE" w:rsidRPr="00E317B4" w:rsidRDefault="00CF63CE">
      <w:pPr>
        <w:rPr>
          <w:rFonts w:ascii="Times New Roman" w:hAnsi="Times New Roman" w:cs="Times New Roman"/>
          <w:b/>
          <w:sz w:val="24"/>
          <w:szCs w:val="24"/>
        </w:rPr>
      </w:pPr>
    </w:p>
    <w:p w:rsidR="00DC29E3" w:rsidRPr="00E317B4" w:rsidRDefault="00DC29E3" w:rsidP="00DC29E3">
      <w:pPr>
        <w:pStyle w:val="Paragraphedeliste"/>
        <w:numPr>
          <w:ilvl w:val="0"/>
          <w:numId w:val="4"/>
        </w:numPr>
        <w:jc w:val="both"/>
        <w:rPr>
          <w:rFonts w:ascii="Times New Roman" w:eastAsia="Times New Roman" w:hAnsi="Times New Roman"/>
          <w:sz w:val="24"/>
          <w:szCs w:val="24"/>
        </w:rPr>
      </w:pPr>
      <w:r w:rsidRPr="00E317B4">
        <w:rPr>
          <w:rFonts w:ascii="Times New Roman" w:eastAsia="Times New Roman" w:hAnsi="Times New Roman"/>
          <w:b/>
          <w:sz w:val="24"/>
          <w:szCs w:val="24"/>
        </w:rPr>
        <w:t xml:space="preserve">Introduction : </w:t>
      </w:r>
    </w:p>
    <w:p w:rsidR="00DC29E3" w:rsidRPr="00E317B4" w:rsidRDefault="00DC29E3" w:rsidP="00DC29E3">
      <w:pPr>
        <w:jc w:val="both"/>
        <w:rPr>
          <w:rFonts w:ascii="Times New Roman" w:hAnsi="Times New Roman" w:cs="Times New Roman"/>
          <w:sz w:val="24"/>
          <w:szCs w:val="24"/>
        </w:rPr>
      </w:pPr>
      <w:r w:rsidRPr="00E317B4">
        <w:rPr>
          <w:rFonts w:ascii="Times New Roman" w:hAnsi="Times New Roman" w:cs="Times New Roman"/>
          <w:sz w:val="24"/>
          <w:szCs w:val="24"/>
        </w:rPr>
        <w:t xml:space="preserve">La Coalition Malienne Publiez Ce Que Vous Payez a été créée le 30 avril 2008 et agréée sous le récépissé N° 349 / G-DG du 08 Mai 2009.  </w:t>
      </w:r>
    </w:p>
    <w:p w:rsidR="00DC29E3" w:rsidRPr="00E317B4" w:rsidRDefault="00DC29E3" w:rsidP="00E317B4">
      <w:pPr>
        <w:jc w:val="both"/>
        <w:rPr>
          <w:rFonts w:ascii="Times New Roman" w:hAnsi="Times New Roman" w:cs="Times New Roman"/>
          <w:sz w:val="24"/>
          <w:szCs w:val="24"/>
        </w:rPr>
      </w:pPr>
      <w:r w:rsidRPr="00E317B4">
        <w:rPr>
          <w:rFonts w:ascii="Times New Roman" w:hAnsi="Times New Roman" w:cs="Times New Roman"/>
          <w:sz w:val="24"/>
          <w:szCs w:val="24"/>
        </w:rPr>
        <w:t>La Coalition Malienne Publiez Ce Que Vous Payez s'appuie fondamentalement sur les principes de solidarité, de transparence, de responsabilité et de partenariat pour un développement socio</w:t>
      </w:r>
      <w:r w:rsidR="0028457E">
        <w:rPr>
          <w:rFonts w:ascii="Times New Roman" w:hAnsi="Times New Roman" w:cs="Times New Roman"/>
          <w:sz w:val="24"/>
          <w:szCs w:val="24"/>
        </w:rPr>
        <w:t>économique durable. Elle prône, l</w:t>
      </w:r>
      <w:r w:rsidRPr="00E317B4">
        <w:rPr>
          <w:rFonts w:ascii="Times New Roman" w:hAnsi="Times New Roman"/>
          <w:sz w:val="24"/>
          <w:szCs w:val="24"/>
        </w:rPr>
        <w:t>a transparence dans toute la chaîne des activités en rapport avec les industries extractives au Mali</w:t>
      </w:r>
      <w:r w:rsidR="00D52B91" w:rsidRPr="00E317B4">
        <w:rPr>
          <w:rFonts w:ascii="Times New Roman" w:hAnsi="Times New Roman"/>
          <w:sz w:val="24"/>
          <w:szCs w:val="24"/>
        </w:rPr>
        <w:t xml:space="preserve"> en général et dans les</w:t>
      </w:r>
      <w:r w:rsidR="00E317B4">
        <w:rPr>
          <w:rFonts w:ascii="Times New Roman" w:hAnsi="Times New Roman"/>
          <w:sz w:val="24"/>
          <w:szCs w:val="24"/>
        </w:rPr>
        <w:t xml:space="preserve"> zones minières en particulier.</w:t>
      </w:r>
    </w:p>
    <w:p w:rsidR="00DC29E3" w:rsidRPr="00E317B4" w:rsidRDefault="00DC29E3" w:rsidP="00DC29E3">
      <w:pPr>
        <w:pStyle w:val="Paragraphedeliste"/>
        <w:numPr>
          <w:ilvl w:val="0"/>
          <w:numId w:val="4"/>
        </w:numPr>
        <w:jc w:val="both"/>
        <w:rPr>
          <w:rFonts w:ascii="Times New Roman" w:eastAsia="Times New Roman" w:hAnsi="Times New Roman"/>
          <w:sz w:val="24"/>
          <w:szCs w:val="24"/>
        </w:rPr>
      </w:pPr>
      <w:r w:rsidRPr="00E317B4">
        <w:rPr>
          <w:rFonts w:ascii="Times New Roman" w:eastAsia="Times New Roman" w:hAnsi="Times New Roman"/>
          <w:b/>
          <w:sz w:val="24"/>
          <w:szCs w:val="24"/>
        </w:rPr>
        <w:t xml:space="preserve">Contexte : </w:t>
      </w:r>
    </w:p>
    <w:p w:rsidR="00C55109" w:rsidRPr="00C55109" w:rsidRDefault="00C55109" w:rsidP="00C55109">
      <w:pPr>
        <w:jc w:val="both"/>
        <w:rPr>
          <w:rFonts w:ascii="Times New Roman" w:eastAsia="Times New Roman" w:hAnsi="Times New Roman"/>
          <w:sz w:val="24"/>
          <w:szCs w:val="24"/>
        </w:rPr>
      </w:pPr>
      <w:r w:rsidRPr="00C55109">
        <w:rPr>
          <w:rFonts w:ascii="Times New Roman" w:eastAsia="Times New Roman" w:hAnsi="Times New Roman"/>
          <w:sz w:val="24"/>
          <w:szCs w:val="24"/>
        </w:rPr>
        <w:t xml:space="preserve">Sans être un Eldorado, le Mali a toujours été perçu comme un pays à potentiel minier important, en témoigne une activité minière artisanale multiséculaire  encore intense de nos jours. Depuis les temps immémoriaux, de grandes quantités d’or étaient extraites du Bourré et du Bambouk faisant la fierté des anciens empires du Mali. </w:t>
      </w:r>
    </w:p>
    <w:p w:rsidR="00C55109" w:rsidRPr="00C55109" w:rsidRDefault="00C55109" w:rsidP="00C55109">
      <w:pPr>
        <w:jc w:val="both"/>
        <w:rPr>
          <w:rFonts w:ascii="Times New Roman" w:eastAsia="Times New Roman" w:hAnsi="Times New Roman"/>
          <w:sz w:val="24"/>
          <w:szCs w:val="24"/>
        </w:rPr>
      </w:pPr>
      <w:r w:rsidRPr="00C55109">
        <w:rPr>
          <w:rFonts w:ascii="Times New Roman" w:eastAsia="Times New Roman" w:hAnsi="Times New Roman"/>
          <w:sz w:val="24"/>
          <w:szCs w:val="24"/>
        </w:rPr>
        <w:t>A côté de cet orpaillage multiséculaire, l’exploitation industrielle de l’or a fait son apparition au Mali en 1984 avec l’ouverture de la première unité de production industrielle  à Kalana exploitée par la SOGEMORK.</w:t>
      </w:r>
      <w:r w:rsidR="0093320E">
        <w:rPr>
          <w:rFonts w:ascii="Times New Roman" w:eastAsia="Times New Roman" w:hAnsi="Times New Roman"/>
          <w:sz w:val="24"/>
          <w:szCs w:val="24"/>
        </w:rPr>
        <w:t xml:space="preserve"> Le Mali, actuellement compte 14</w:t>
      </w:r>
      <w:r w:rsidRPr="00C55109">
        <w:rPr>
          <w:rFonts w:ascii="Times New Roman" w:eastAsia="Times New Roman" w:hAnsi="Times New Roman"/>
          <w:sz w:val="24"/>
          <w:szCs w:val="24"/>
        </w:rPr>
        <w:t xml:space="preserve"> mines d’or industrielles en activité. Cette industrialisation à outrance a amené le gouvern</w:t>
      </w:r>
      <w:r w:rsidR="004741EF">
        <w:rPr>
          <w:rFonts w:ascii="Times New Roman" w:eastAsia="Times New Roman" w:hAnsi="Times New Roman"/>
          <w:sz w:val="24"/>
          <w:szCs w:val="24"/>
        </w:rPr>
        <w:t>ement de la République du Mali à adhérer</w:t>
      </w:r>
      <w:r w:rsidRPr="00C55109">
        <w:rPr>
          <w:rFonts w:ascii="Times New Roman" w:eastAsia="Times New Roman" w:hAnsi="Times New Roman"/>
          <w:sz w:val="24"/>
          <w:szCs w:val="24"/>
        </w:rPr>
        <w:t xml:space="preserve"> à l’Initiative pour la Transparence dans les Industries Extractives </w:t>
      </w:r>
      <w:r w:rsidRPr="00C55109">
        <w:rPr>
          <w:rFonts w:ascii="Times New Roman" w:eastAsia="Times New Roman" w:hAnsi="Times New Roman"/>
          <w:b/>
          <w:sz w:val="24"/>
          <w:szCs w:val="24"/>
        </w:rPr>
        <w:t>(ITIE</w:t>
      </w:r>
      <w:r w:rsidRPr="00C55109">
        <w:rPr>
          <w:rFonts w:ascii="Times New Roman" w:eastAsia="Times New Roman" w:hAnsi="Times New Roman"/>
          <w:sz w:val="24"/>
          <w:szCs w:val="24"/>
        </w:rPr>
        <w:t xml:space="preserve">) le </w:t>
      </w:r>
      <w:r w:rsidRPr="00C55109">
        <w:rPr>
          <w:rFonts w:ascii="Times New Roman" w:eastAsia="Times New Roman" w:hAnsi="Times New Roman"/>
          <w:b/>
          <w:sz w:val="24"/>
          <w:szCs w:val="24"/>
        </w:rPr>
        <w:t>02 août 2006</w:t>
      </w:r>
      <w:r w:rsidRPr="00C55109">
        <w:rPr>
          <w:rFonts w:ascii="Times New Roman" w:eastAsia="Times New Roman" w:hAnsi="Times New Roman"/>
          <w:sz w:val="24"/>
          <w:szCs w:val="24"/>
        </w:rPr>
        <w:t xml:space="preserve"> afin de promouvoir une meilleure gouvernance du secteur extractif et faire de ce secteur un levier de croissance durable pour l’économie nationale  voire un important facteur de réduction de la pauvreté. Le Mali a été déclaré pays conforme aux règ</w:t>
      </w:r>
      <w:r w:rsidR="004741EF">
        <w:rPr>
          <w:rFonts w:ascii="Times New Roman" w:eastAsia="Times New Roman" w:hAnsi="Times New Roman"/>
          <w:sz w:val="24"/>
          <w:szCs w:val="24"/>
        </w:rPr>
        <w:t>les de l’Initiative le</w:t>
      </w:r>
      <w:r w:rsidRPr="00C55109">
        <w:rPr>
          <w:rFonts w:ascii="Times New Roman" w:eastAsia="Times New Roman" w:hAnsi="Times New Roman"/>
          <w:sz w:val="24"/>
          <w:szCs w:val="24"/>
        </w:rPr>
        <w:t xml:space="preserve"> 29 Août 2011 suite à une 1</w:t>
      </w:r>
      <w:r w:rsidRPr="00C55109">
        <w:rPr>
          <w:rFonts w:ascii="Times New Roman" w:eastAsia="Times New Roman" w:hAnsi="Times New Roman"/>
          <w:sz w:val="24"/>
          <w:szCs w:val="24"/>
          <w:vertAlign w:val="superscript"/>
        </w:rPr>
        <w:t>ère</w:t>
      </w:r>
      <w:r w:rsidRPr="00C55109">
        <w:rPr>
          <w:rFonts w:ascii="Times New Roman" w:eastAsia="Times New Roman" w:hAnsi="Times New Roman"/>
          <w:sz w:val="24"/>
          <w:szCs w:val="24"/>
        </w:rPr>
        <w:t xml:space="preserve"> validation. La  seconde validation a  commencé en 2016 et  est toujours en cours. </w:t>
      </w:r>
    </w:p>
    <w:p w:rsidR="00C55109" w:rsidRDefault="00C55109" w:rsidP="00C55109">
      <w:pPr>
        <w:jc w:val="both"/>
        <w:rPr>
          <w:rFonts w:ascii="Times New Roman" w:eastAsia="Times New Roman" w:hAnsi="Times New Roman"/>
          <w:sz w:val="24"/>
          <w:szCs w:val="24"/>
        </w:rPr>
      </w:pPr>
      <w:r w:rsidRPr="00C55109">
        <w:rPr>
          <w:rFonts w:ascii="Times New Roman" w:eastAsia="Times New Roman" w:hAnsi="Times New Roman"/>
          <w:sz w:val="24"/>
          <w:szCs w:val="24"/>
        </w:rPr>
        <w:t xml:space="preserve"> Si l’adhésion à l’ITIE a été un signal fort de l’engagement des plus hautes autorités du pays dans le cadre  de la transparence sur la répartition des revenus provenant des industries extractives. Mais force est de reconnaître que la mise en œuvre correcte de</w:t>
      </w:r>
      <w:r w:rsidR="001F7CB8">
        <w:rPr>
          <w:rFonts w:ascii="Times New Roman" w:eastAsia="Times New Roman" w:hAnsi="Times New Roman"/>
          <w:sz w:val="24"/>
          <w:szCs w:val="24"/>
        </w:rPr>
        <w:t>s exigences de</w:t>
      </w:r>
      <w:r w:rsidR="0093320E">
        <w:rPr>
          <w:rFonts w:ascii="Times New Roman" w:eastAsia="Times New Roman" w:hAnsi="Times New Roman"/>
          <w:sz w:val="24"/>
          <w:szCs w:val="24"/>
        </w:rPr>
        <w:t xml:space="preserve"> l’initiative au Mali en 2022</w:t>
      </w:r>
      <w:r w:rsidRPr="00C55109">
        <w:rPr>
          <w:rFonts w:ascii="Times New Roman" w:eastAsia="Times New Roman" w:hAnsi="Times New Roman"/>
          <w:sz w:val="24"/>
          <w:szCs w:val="24"/>
        </w:rPr>
        <w:t xml:space="preserve"> demeure encore un  sujet à discussion. </w:t>
      </w:r>
    </w:p>
    <w:p w:rsidR="007F065F" w:rsidRDefault="007F065F" w:rsidP="007F065F">
      <w:pPr>
        <w:tabs>
          <w:tab w:val="left" w:pos="2630"/>
        </w:tabs>
        <w:jc w:val="both"/>
        <w:rPr>
          <w:rFonts w:ascii="Times New Roman" w:eastAsia="Times New Roman" w:hAnsi="Times New Roman" w:cs="Times New Roman"/>
          <w:sz w:val="24"/>
          <w:szCs w:val="24"/>
        </w:rPr>
      </w:pPr>
      <w:r>
        <w:rPr>
          <w:rFonts w:ascii="Times New Roman" w:hAnsi="Times New Roman" w:cs="Times New Roman"/>
          <w:sz w:val="24"/>
          <w:szCs w:val="24"/>
        </w:rPr>
        <w:t>Ainsi</w:t>
      </w:r>
      <w:r w:rsidRPr="00E317B4">
        <w:rPr>
          <w:rFonts w:ascii="Times New Roman" w:hAnsi="Times New Roman" w:cs="Times New Roman"/>
          <w:sz w:val="24"/>
          <w:szCs w:val="24"/>
        </w:rPr>
        <w:t xml:space="preserve">, </w:t>
      </w:r>
      <w:r w:rsidRPr="00D70D64">
        <w:rPr>
          <w:rFonts w:ascii="Times New Roman" w:hAnsi="Times New Roman" w:cs="Times New Roman"/>
          <w:b/>
          <w:sz w:val="24"/>
          <w:szCs w:val="24"/>
        </w:rPr>
        <w:t>l’Exigence 2.2</w:t>
      </w:r>
      <w:r w:rsidRPr="00E317B4">
        <w:rPr>
          <w:rFonts w:ascii="Times New Roman" w:hAnsi="Times New Roman" w:cs="Times New Roman"/>
          <w:sz w:val="24"/>
          <w:szCs w:val="24"/>
        </w:rPr>
        <w:t xml:space="preserve"> de la norme ITIE 2019 sur l’octroi de permis, </w:t>
      </w:r>
      <w:r>
        <w:rPr>
          <w:rFonts w:ascii="Times New Roman" w:hAnsi="Times New Roman" w:cs="Times New Roman"/>
          <w:sz w:val="24"/>
          <w:szCs w:val="24"/>
        </w:rPr>
        <w:t>stipule</w:t>
      </w:r>
      <w:r w:rsidRPr="00E317B4">
        <w:rPr>
          <w:rFonts w:ascii="Times New Roman" w:hAnsi="Times New Roman" w:cs="Times New Roman"/>
          <w:sz w:val="24"/>
          <w:szCs w:val="24"/>
        </w:rPr>
        <w:t xml:space="preserve"> que les pays mettant en œuvre l’ITIE sont tenus de divulguer les informations relatives aux octrois et transferts de licences accordées à des entreprises couvertes par le Rapport ITIE</w:t>
      </w:r>
      <w:r>
        <w:rPr>
          <w:rFonts w:ascii="Times New Roman" w:hAnsi="Times New Roman" w:cs="Times New Roman"/>
          <w:sz w:val="24"/>
          <w:szCs w:val="24"/>
        </w:rPr>
        <w:t xml:space="preserve"> et </w:t>
      </w:r>
      <w:r w:rsidRPr="00E317B4">
        <w:rPr>
          <w:rFonts w:ascii="Times New Roman" w:eastAsia="Times New Roman" w:hAnsi="Times New Roman" w:cs="Times New Roman"/>
          <w:b/>
          <w:sz w:val="24"/>
          <w:szCs w:val="24"/>
        </w:rPr>
        <w:t>l’exigence 2.4</w:t>
      </w:r>
      <w:r w:rsidR="00276EE9" w:rsidRPr="00844623">
        <w:rPr>
          <w:rFonts w:ascii="Times New Roman" w:eastAsia="Times New Roman" w:hAnsi="Times New Roman"/>
          <w:sz w:val="24"/>
          <w:szCs w:val="24"/>
        </w:rPr>
        <w:t xml:space="preserve">de la même norme </w:t>
      </w:r>
      <w:r w:rsidRPr="00844623">
        <w:rPr>
          <w:rFonts w:ascii="Times New Roman" w:eastAsia="Times New Roman" w:hAnsi="Times New Roman"/>
          <w:sz w:val="24"/>
          <w:szCs w:val="24"/>
        </w:rPr>
        <w:t xml:space="preserve"> ind</w:t>
      </w:r>
      <w:r>
        <w:rPr>
          <w:rFonts w:ascii="Times New Roman" w:eastAsia="Times New Roman" w:hAnsi="Times New Roman" w:cs="Times New Roman"/>
          <w:sz w:val="24"/>
          <w:szCs w:val="24"/>
        </w:rPr>
        <w:t xml:space="preserve">ique </w:t>
      </w:r>
      <w:r w:rsidRPr="00E317B4">
        <w:rPr>
          <w:rFonts w:ascii="Times New Roman" w:eastAsia="Times New Roman" w:hAnsi="Times New Roman" w:cs="Times New Roman"/>
          <w:sz w:val="24"/>
          <w:szCs w:val="24"/>
        </w:rPr>
        <w:t>que les pays sont tenus, à compter du 1</w:t>
      </w:r>
      <w:r w:rsidRPr="00E317B4">
        <w:rPr>
          <w:rFonts w:ascii="Times New Roman" w:eastAsia="Times New Roman" w:hAnsi="Times New Roman" w:cs="Times New Roman"/>
          <w:sz w:val="24"/>
          <w:szCs w:val="24"/>
          <w:vertAlign w:val="superscript"/>
        </w:rPr>
        <w:t>er</w:t>
      </w:r>
      <w:r w:rsidRPr="00E317B4">
        <w:rPr>
          <w:rFonts w:ascii="Times New Roman" w:eastAsia="Times New Roman" w:hAnsi="Times New Roman" w:cs="Times New Roman"/>
          <w:sz w:val="24"/>
          <w:szCs w:val="24"/>
        </w:rPr>
        <w:t xml:space="preserve">  janvier 2021, de divulguer tous les contrats et licences qui sont octroyés, conclus ou modifiés.</w:t>
      </w:r>
    </w:p>
    <w:p w:rsidR="007F065F" w:rsidRPr="007F065F" w:rsidRDefault="007F065F" w:rsidP="007F065F">
      <w:pPr>
        <w:tabs>
          <w:tab w:val="left" w:pos="2630"/>
        </w:tabs>
        <w:jc w:val="both"/>
        <w:rPr>
          <w:rFonts w:ascii="Times New Roman" w:hAnsi="Times New Roman" w:cs="Times New Roman"/>
          <w:color w:val="000000"/>
          <w:sz w:val="24"/>
          <w:szCs w:val="24"/>
        </w:rPr>
      </w:pPr>
      <w:r w:rsidRPr="00E317B4">
        <w:rPr>
          <w:rFonts w:ascii="Times New Roman" w:hAnsi="Times New Roman" w:cs="Times New Roman"/>
          <w:sz w:val="24"/>
          <w:szCs w:val="24"/>
        </w:rPr>
        <w:lastRenderedPageBreak/>
        <w:t>Sur la base</w:t>
      </w:r>
      <w:r>
        <w:rPr>
          <w:rFonts w:ascii="Times New Roman" w:hAnsi="Times New Roman" w:cs="Times New Roman"/>
          <w:sz w:val="24"/>
          <w:szCs w:val="24"/>
        </w:rPr>
        <w:t xml:space="preserve"> des informations</w:t>
      </w:r>
      <w:r w:rsidR="00FB3069">
        <w:rPr>
          <w:rFonts w:ascii="Times New Roman" w:hAnsi="Times New Roman" w:cs="Times New Roman"/>
          <w:sz w:val="24"/>
          <w:szCs w:val="24"/>
        </w:rPr>
        <w:t xml:space="preserve"> </w:t>
      </w:r>
      <w:r w:rsidR="0093320E">
        <w:rPr>
          <w:rFonts w:ascii="Times New Roman" w:hAnsi="Times New Roman" w:cs="Times New Roman"/>
          <w:sz w:val="24"/>
          <w:szCs w:val="24"/>
        </w:rPr>
        <w:t>collectées sur le</w:t>
      </w:r>
      <w:r w:rsidRPr="00E317B4">
        <w:rPr>
          <w:rFonts w:ascii="Times New Roman" w:hAnsi="Times New Roman" w:cs="Times New Roman"/>
          <w:sz w:val="24"/>
          <w:szCs w:val="24"/>
        </w:rPr>
        <w:t xml:space="preserve"> répertoire minier communiqué par la DNGM, le Mali comptait au 31 décembre 2019, 760</w:t>
      </w:r>
      <w:r>
        <w:rPr>
          <w:rFonts w:ascii="Times New Roman" w:hAnsi="Times New Roman" w:cs="Times New Roman"/>
          <w:sz w:val="24"/>
          <w:szCs w:val="24"/>
        </w:rPr>
        <w:t xml:space="preserve"> permis et autorisations actifs</w:t>
      </w:r>
      <w:r w:rsidRPr="00E317B4">
        <w:rPr>
          <w:rFonts w:ascii="Times New Roman" w:hAnsi="Times New Roman" w:cs="Times New Roman"/>
          <w:sz w:val="24"/>
          <w:szCs w:val="24"/>
        </w:rPr>
        <w:t>. Ces permis et autorisations sont répartis comme suit :</w:t>
      </w:r>
      <w:r w:rsidR="00FB3069">
        <w:rPr>
          <w:rFonts w:ascii="Times New Roman" w:hAnsi="Times New Roman" w:cs="Times New Roman"/>
          <w:sz w:val="24"/>
          <w:szCs w:val="24"/>
        </w:rPr>
        <w:t xml:space="preserve"> </w:t>
      </w:r>
      <w:r w:rsidRPr="00E317B4">
        <w:rPr>
          <w:rFonts w:ascii="Times New Roman" w:hAnsi="Times New Roman" w:cs="Times New Roman"/>
          <w:color w:val="000000"/>
          <w:sz w:val="24"/>
          <w:szCs w:val="24"/>
        </w:rPr>
        <w:t xml:space="preserve">Autorisations d'exploration 181, Permis de recherche 429, Autorisation d’exploitation des carrières 76, Autorisation d’exploitation de petite mine 27, Permis d’exploitation 23, Autorisation d’exploitation des Dragues 09, autorisation de prospection 15. </w:t>
      </w:r>
    </w:p>
    <w:p w:rsidR="0093320E" w:rsidRPr="007F065F" w:rsidRDefault="00A7619A" w:rsidP="007F065F">
      <w:pPr>
        <w:tabs>
          <w:tab w:val="left" w:pos="26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Malgré l</w:t>
      </w:r>
      <w:r w:rsidR="007F065F">
        <w:rPr>
          <w:rFonts w:ascii="Times New Roman" w:eastAsia="Times New Roman" w:hAnsi="Times New Roman" w:cs="Times New Roman"/>
          <w:sz w:val="24"/>
          <w:szCs w:val="24"/>
        </w:rPr>
        <w:t>es dispositions contraignantes de la norme, le Mali peine</w:t>
      </w:r>
      <w:r w:rsidR="003664E6">
        <w:rPr>
          <w:rFonts w:ascii="Times New Roman" w:eastAsia="Times New Roman" w:hAnsi="Times New Roman" w:cs="Times New Roman"/>
          <w:sz w:val="24"/>
          <w:szCs w:val="24"/>
        </w:rPr>
        <w:t xml:space="preserve"> à publier les contrats. A ce jour seulement une</w:t>
      </w:r>
      <w:r w:rsidR="00FB30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soixantaine de</w:t>
      </w:r>
      <w:r w:rsidR="007F065F" w:rsidRPr="00E317B4">
        <w:rPr>
          <w:rFonts w:ascii="Times New Roman" w:eastAsia="Times New Roman" w:hAnsi="Times New Roman" w:cs="Times New Roman"/>
          <w:sz w:val="24"/>
          <w:szCs w:val="24"/>
        </w:rPr>
        <w:t xml:space="preserve"> conventions conclues avec les sociétés minières</w:t>
      </w:r>
      <w:r w:rsidR="003664E6">
        <w:rPr>
          <w:rFonts w:ascii="Times New Roman" w:eastAsia="Times New Roman" w:hAnsi="Times New Roman" w:cs="Times New Roman"/>
          <w:sz w:val="24"/>
          <w:szCs w:val="24"/>
        </w:rPr>
        <w:t xml:space="preserve">, </w:t>
      </w:r>
      <w:r w:rsidR="003664E6" w:rsidRPr="00844623">
        <w:rPr>
          <w:rFonts w:ascii="Times New Roman" w:eastAsia="Times New Roman" w:hAnsi="Times New Roman"/>
          <w:sz w:val="24"/>
          <w:szCs w:val="24"/>
        </w:rPr>
        <w:t>est publiée sur le site de l’ITIE-Mali.</w:t>
      </w:r>
      <w:r w:rsidR="00FB3069">
        <w:rPr>
          <w:rFonts w:ascii="Times New Roman" w:eastAsia="Times New Roman" w:hAnsi="Times New Roman"/>
          <w:sz w:val="24"/>
          <w:szCs w:val="24"/>
        </w:rPr>
        <w:t xml:space="preserve"> </w:t>
      </w:r>
      <w:r w:rsidR="00207072" w:rsidRPr="00844623">
        <w:rPr>
          <w:rFonts w:ascii="Times New Roman" w:eastAsia="Times New Roman" w:hAnsi="Times New Roman"/>
          <w:sz w:val="24"/>
          <w:szCs w:val="24"/>
        </w:rPr>
        <w:t>L</w:t>
      </w:r>
      <w:r w:rsidR="007F065F" w:rsidRPr="00844623">
        <w:rPr>
          <w:rFonts w:ascii="Times New Roman" w:eastAsia="Times New Roman" w:hAnsi="Times New Roman"/>
          <w:sz w:val="24"/>
          <w:szCs w:val="24"/>
        </w:rPr>
        <w:t>’exploitation d’une mine de Lithium dans la Région de Bougouni</w:t>
      </w:r>
      <w:r w:rsidR="00207072" w:rsidRPr="00844623">
        <w:rPr>
          <w:rFonts w:ascii="Times New Roman" w:eastAsia="Times New Roman" w:hAnsi="Times New Roman"/>
          <w:sz w:val="24"/>
          <w:szCs w:val="24"/>
        </w:rPr>
        <w:t xml:space="preserve"> est le point d’être amorcée </w:t>
      </w:r>
      <w:r w:rsidR="007F065F" w:rsidRPr="00844623">
        <w:rPr>
          <w:rFonts w:ascii="Times New Roman" w:eastAsia="Times New Roman" w:hAnsi="Times New Roman"/>
          <w:sz w:val="24"/>
          <w:szCs w:val="24"/>
        </w:rPr>
        <w:t xml:space="preserve"> sans que le contrat d’exploitation ne soit rendu public pour plus de compréhension de la part du citoyen lambda</w:t>
      </w:r>
      <w:r w:rsidR="001F7CB8" w:rsidRPr="00844623">
        <w:rPr>
          <w:rFonts w:ascii="Times New Roman" w:eastAsia="Times New Roman" w:hAnsi="Times New Roman"/>
          <w:sz w:val="24"/>
          <w:szCs w:val="24"/>
        </w:rPr>
        <w:t>.</w:t>
      </w:r>
      <w:r w:rsidR="0094766D" w:rsidRPr="00844623">
        <w:rPr>
          <w:rFonts w:ascii="Times New Roman" w:eastAsia="Times New Roman" w:hAnsi="Times New Roman"/>
          <w:sz w:val="24"/>
          <w:szCs w:val="24"/>
        </w:rPr>
        <w:t xml:space="preserve"> A ces contraintes s’ajoutent la non publication</w:t>
      </w:r>
      <w:r w:rsidR="0094766D">
        <w:rPr>
          <w:rFonts w:ascii="Times New Roman" w:eastAsia="Times New Roman" w:hAnsi="Times New Roman" w:cs="Times New Roman"/>
          <w:sz w:val="24"/>
          <w:szCs w:val="24"/>
        </w:rPr>
        <w:t xml:space="preserve"> des avenants et annexes des contrats même publiés. </w:t>
      </w:r>
    </w:p>
    <w:p w:rsidR="002C1552" w:rsidRDefault="00B55D57" w:rsidP="007F065F">
      <w:pPr>
        <w:autoSpaceDE w:val="0"/>
        <w:autoSpaceDN w:val="0"/>
        <w:adjustRightInd w:val="0"/>
        <w:spacing w:after="0" w:line="240" w:lineRule="auto"/>
        <w:rPr>
          <w:rFonts w:ascii="Times New Roman" w:hAnsi="Times New Roman" w:cs="Times New Roman"/>
          <w:b/>
          <w:bCs/>
          <w:sz w:val="24"/>
          <w:szCs w:val="24"/>
        </w:rPr>
      </w:pPr>
      <w:r w:rsidRPr="00844623">
        <w:rPr>
          <w:rFonts w:ascii="Times New Roman" w:eastAsia="Times New Roman" w:hAnsi="Times New Roman"/>
          <w:sz w:val="24"/>
          <w:szCs w:val="24"/>
        </w:rPr>
        <w:t xml:space="preserve">Pour </w:t>
      </w:r>
      <w:r w:rsidR="00207072" w:rsidRPr="00844623">
        <w:rPr>
          <w:rFonts w:ascii="Times New Roman" w:eastAsia="Times New Roman" w:hAnsi="Times New Roman"/>
          <w:sz w:val="24"/>
          <w:szCs w:val="24"/>
        </w:rPr>
        <w:t xml:space="preserve">prendre en charge </w:t>
      </w:r>
      <w:r w:rsidRPr="00844623">
        <w:rPr>
          <w:rFonts w:ascii="Times New Roman" w:eastAsia="Times New Roman" w:hAnsi="Times New Roman"/>
          <w:sz w:val="24"/>
          <w:szCs w:val="24"/>
        </w:rPr>
        <w:t xml:space="preserve"> ces préoccupations, </w:t>
      </w:r>
      <w:r w:rsidR="00C55109" w:rsidRPr="00844623">
        <w:rPr>
          <w:rFonts w:ascii="Times New Roman" w:eastAsia="Times New Roman" w:hAnsi="Times New Roman"/>
          <w:sz w:val="24"/>
          <w:szCs w:val="24"/>
        </w:rPr>
        <w:t xml:space="preserve">PCQVP-Mali </w:t>
      </w:r>
      <w:r w:rsidRPr="00844623">
        <w:rPr>
          <w:rFonts w:ascii="Times New Roman" w:eastAsia="Times New Roman" w:hAnsi="Times New Roman"/>
          <w:sz w:val="24"/>
          <w:szCs w:val="24"/>
        </w:rPr>
        <w:t xml:space="preserve">a initié </w:t>
      </w:r>
      <w:r w:rsidR="00207072" w:rsidRPr="00844623">
        <w:rPr>
          <w:rFonts w:ascii="Times New Roman" w:eastAsia="Times New Roman" w:hAnsi="Times New Roman"/>
          <w:sz w:val="24"/>
          <w:szCs w:val="24"/>
        </w:rPr>
        <w:t>et réalisé</w:t>
      </w:r>
      <w:r w:rsidR="00C55109" w:rsidRPr="00844623">
        <w:rPr>
          <w:rFonts w:ascii="Times New Roman" w:eastAsia="Times New Roman" w:hAnsi="Times New Roman"/>
          <w:sz w:val="24"/>
          <w:szCs w:val="24"/>
        </w:rPr>
        <w:t xml:space="preserve"> en</w:t>
      </w:r>
      <w:r w:rsidR="00FB3069">
        <w:rPr>
          <w:rFonts w:ascii="Times New Roman" w:eastAsia="Times New Roman" w:hAnsi="Times New Roman"/>
          <w:sz w:val="24"/>
          <w:szCs w:val="24"/>
        </w:rPr>
        <w:t xml:space="preserve"> </w:t>
      </w:r>
      <w:r w:rsidR="00EA3AD0">
        <w:rPr>
          <w:rFonts w:ascii="Times New Roman" w:eastAsia="Times New Roman" w:hAnsi="Times New Roman"/>
          <w:b/>
          <w:color w:val="000000"/>
          <w:sz w:val="24"/>
          <w:szCs w:val="24"/>
        </w:rPr>
        <w:t>mars 2021</w:t>
      </w:r>
      <w:r>
        <w:rPr>
          <w:rFonts w:ascii="Times New Roman" w:eastAsia="Times New Roman" w:hAnsi="Times New Roman"/>
          <w:color w:val="000000"/>
          <w:sz w:val="24"/>
          <w:szCs w:val="24"/>
        </w:rPr>
        <w:t xml:space="preserve"> une </w:t>
      </w:r>
      <w:r w:rsidR="00EA3AD0">
        <w:rPr>
          <w:rFonts w:ascii="Times New Roman" w:eastAsia="Times New Roman" w:hAnsi="Times New Roman"/>
          <w:color w:val="000000"/>
          <w:sz w:val="24"/>
          <w:szCs w:val="24"/>
        </w:rPr>
        <w:t>« </w:t>
      </w:r>
      <w:r w:rsidR="00EA3AD0" w:rsidRPr="009106C1">
        <w:rPr>
          <w:rFonts w:ascii="Times New Roman" w:hAnsi="Times New Roman"/>
          <w:b/>
          <w:sz w:val="24"/>
          <w:szCs w:val="24"/>
        </w:rPr>
        <w:t>Etude de Référence sur la publication des contrats miniers au Mali</w:t>
      </w:r>
      <w:r w:rsidR="00EA3AD0" w:rsidRPr="009106C1">
        <w:rPr>
          <w:rFonts w:ascii="Times New Roman" w:eastAsia="Times New Roman" w:hAnsi="Times New Roman"/>
          <w:sz w:val="24"/>
          <w:szCs w:val="24"/>
        </w:rPr>
        <w:t> »</w:t>
      </w:r>
      <w:r>
        <w:rPr>
          <w:rFonts w:ascii="Times New Roman" w:eastAsia="Times New Roman" w:hAnsi="Times New Roman"/>
          <w:color w:val="000000"/>
          <w:sz w:val="24"/>
          <w:szCs w:val="24"/>
        </w:rPr>
        <w:t xml:space="preserve">. Cette étude </w:t>
      </w:r>
      <w:r w:rsidR="00C55109" w:rsidRPr="007F065F">
        <w:rPr>
          <w:rFonts w:ascii="Times New Roman" w:eastAsia="Times New Roman" w:hAnsi="Times New Roman" w:cs="Times New Roman"/>
          <w:color w:val="000000"/>
          <w:sz w:val="24"/>
          <w:szCs w:val="24"/>
        </w:rPr>
        <w:t xml:space="preserve">a </w:t>
      </w:r>
      <w:r w:rsidR="007F065F">
        <w:rPr>
          <w:rFonts w:ascii="Times New Roman" w:eastAsia="Times New Roman" w:hAnsi="Times New Roman" w:cs="Times New Roman"/>
          <w:color w:val="000000"/>
          <w:sz w:val="24"/>
          <w:szCs w:val="24"/>
        </w:rPr>
        <w:t>révé</w:t>
      </w:r>
      <w:r w:rsidR="007F065F" w:rsidRPr="007F065F">
        <w:rPr>
          <w:rFonts w:ascii="Times New Roman" w:eastAsia="Times New Roman" w:hAnsi="Times New Roman" w:cs="Times New Roman"/>
          <w:color w:val="000000"/>
          <w:sz w:val="24"/>
          <w:szCs w:val="24"/>
        </w:rPr>
        <w:t>lé qu’</w:t>
      </w:r>
      <w:r w:rsidR="007F065F" w:rsidRPr="007F065F">
        <w:rPr>
          <w:rFonts w:ascii="Times New Roman" w:hAnsi="Times New Roman" w:cs="Times New Roman"/>
          <w:sz w:val="24"/>
          <w:szCs w:val="24"/>
        </w:rPr>
        <w:t xml:space="preserve">il n’y a aucun obstacle juridique au Mali pour la mise en œuvre de l’exigence </w:t>
      </w:r>
      <w:r w:rsidR="007F065F" w:rsidRPr="007F065F">
        <w:rPr>
          <w:rFonts w:ascii="Times New Roman" w:hAnsi="Times New Roman" w:cs="Times New Roman"/>
          <w:b/>
          <w:bCs/>
          <w:sz w:val="24"/>
          <w:szCs w:val="24"/>
        </w:rPr>
        <w:t xml:space="preserve">2.4 </w:t>
      </w:r>
      <w:r w:rsidR="007F065F" w:rsidRPr="007F065F">
        <w:rPr>
          <w:rFonts w:ascii="Times New Roman" w:hAnsi="Times New Roman" w:cs="Times New Roman"/>
          <w:sz w:val="24"/>
          <w:szCs w:val="24"/>
        </w:rPr>
        <w:t>de la norme ITI</w:t>
      </w:r>
      <w:r w:rsidR="007F065F">
        <w:rPr>
          <w:rFonts w:ascii="Times New Roman" w:hAnsi="Times New Roman" w:cs="Times New Roman"/>
          <w:sz w:val="24"/>
          <w:szCs w:val="24"/>
        </w:rPr>
        <w:t xml:space="preserve">E relative à la divulgation des </w:t>
      </w:r>
      <w:r w:rsidR="007F065F" w:rsidRPr="007F065F">
        <w:rPr>
          <w:rFonts w:ascii="Times New Roman" w:hAnsi="Times New Roman" w:cs="Times New Roman"/>
          <w:sz w:val="24"/>
          <w:szCs w:val="24"/>
        </w:rPr>
        <w:t>contrats miniers</w:t>
      </w:r>
      <w:r w:rsidR="007F065F">
        <w:rPr>
          <w:rFonts w:ascii="Times New Roman" w:eastAsia="Times New Roman" w:hAnsi="Times New Roman" w:cs="Times New Roman"/>
          <w:color w:val="000000"/>
          <w:sz w:val="24"/>
          <w:szCs w:val="24"/>
        </w:rPr>
        <w:t>. Elle a indiqué que l</w:t>
      </w:r>
      <w:r w:rsidR="007F065F" w:rsidRPr="007F065F">
        <w:rPr>
          <w:rFonts w:ascii="Times New Roman" w:hAnsi="Times New Roman" w:cs="Times New Roman"/>
          <w:sz w:val="24"/>
          <w:szCs w:val="24"/>
        </w:rPr>
        <w:t xml:space="preserve">’Article 18 de l’ordonnance </w:t>
      </w:r>
      <w:r w:rsidR="007F065F" w:rsidRPr="007F065F">
        <w:rPr>
          <w:rFonts w:ascii="Times New Roman" w:hAnsi="Times New Roman" w:cs="Times New Roman"/>
          <w:b/>
          <w:bCs/>
          <w:sz w:val="24"/>
          <w:szCs w:val="24"/>
        </w:rPr>
        <w:t xml:space="preserve">N°2019-022/P-RM du 27 septembre 2019 </w:t>
      </w:r>
      <w:r w:rsidR="007F065F" w:rsidRPr="007F065F">
        <w:rPr>
          <w:rFonts w:ascii="Times New Roman" w:hAnsi="Times New Roman" w:cs="Times New Roman"/>
          <w:sz w:val="24"/>
          <w:szCs w:val="24"/>
        </w:rPr>
        <w:t xml:space="preserve">portant code minier malien dispose : « </w:t>
      </w:r>
      <w:r w:rsidR="007F065F" w:rsidRPr="007F065F">
        <w:rPr>
          <w:rFonts w:ascii="Times New Roman" w:hAnsi="Times New Roman" w:cs="Times New Roman"/>
          <w:b/>
          <w:bCs/>
          <w:i/>
          <w:iCs/>
          <w:sz w:val="24"/>
          <w:szCs w:val="24"/>
        </w:rPr>
        <w:t>Toute convention d’établissement conclue entre l’Etat et le titulaire de</w:t>
      </w:r>
      <w:r w:rsidR="00FB3069">
        <w:rPr>
          <w:rFonts w:ascii="Times New Roman" w:hAnsi="Times New Roman" w:cs="Times New Roman"/>
          <w:b/>
          <w:bCs/>
          <w:i/>
          <w:iCs/>
          <w:sz w:val="24"/>
          <w:szCs w:val="24"/>
        </w:rPr>
        <w:t xml:space="preserve"> </w:t>
      </w:r>
      <w:r w:rsidR="007F065F" w:rsidRPr="007F065F">
        <w:rPr>
          <w:rFonts w:ascii="Times New Roman" w:hAnsi="Times New Roman" w:cs="Times New Roman"/>
          <w:b/>
          <w:bCs/>
          <w:i/>
          <w:iCs/>
          <w:sz w:val="24"/>
          <w:szCs w:val="24"/>
        </w:rPr>
        <w:t>titre minier, y compris les annexes et les avenants, est publiée sur le site web du Ministère</w:t>
      </w:r>
      <w:r w:rsidR="00FB3069">
        <w:rPr>
          <w:rFonts w:ascii="Times New Roman" w:hAnsi="Times New Roman" w:cs="Times New Roman"/>
          <w:b/>
          <w:bCs/>
          <w:i/>
          <w:iCs/>
          <w:sz w:val="24"/>
          <w:szCs w:val="24"/>
        </w:rPr>
        <w:t xml:space="preserve"> </w:t>
      </w:r>
      <w:r w:rsidR="007F065F">
        <w:rPr>
          <w:rFonts w:ascii="Times New Roman" w:hAnsi="Times New Roman" w:cs="Times New Roman"/>
          <w:b/>
          <w:bCs/>
          <w:i/>
          <w:iCs/>
          <w:sz w:val="24"/>
          <w:szCs w:val="24"/>
        </w:rPr>
        <w:t>chargé des Mines</w:t>
      </w:r>
      <w:r w:rsidR="007F065F" w:rsidRPr="007F065F">
        <w:rPr>
          <w:rFonts w:ascii="Times New Roman" w:hAnsi="Times New Roman" w:cs="Times New Roman"/>
          <w:b/>
          <w:bCs/>
          <w:sz w:val="24"/>
          <w:szCs w:val="24"/>
        </w:rPr>
        <w:t>».</w:t>
      </w:r>
    </w:p>
    <w:p w:rsidR="002C1552" w:rsidRPr="00B36561" w:rsidRDefault="002C1552" w:rsidP="002C1552">
      <w:pPr>
        <w:shd w:val="clear" w:color="auto" w:fill="FFFFFF"/>
        <w:jc w:val="both"/>
        <w:rPr>
          <w:rFonts w:ascii="Times New Roman" w:eastAsia="Times New Roman" w:hAnsi="Times New Roman"/>
          <w:sz w:val="24"/>
          <w:szCs w:val="24"/>
        </w:rPr>
      </w:pPr>
      <w:r w:rsidRPr="00B36561">
        <w:rPr>
          <w:rFonts w:ascii="Times New Roman" w:eastAsia="Times New Roman" w:hAnsi="Times New Roman"/>
          <w:sz w:val="24"/>
          <w:szCs w:val="24"/>
        </w:rPr>
        <w:t xml:space="preserve">Par ailleurs, </w:t>
      </w:r>
      <w:r w:rsidR="00B55D57" w:rsidRPr="00B36561">
        <w:rPr>
          <w:rFonts w:ascii="Times New Roman" w:eastAsia="Times New Roman" w:hAnsi="Times New Roman"/>
          <w:sz w:val="24"/>
          <w:szCs w:val="24"/>
        </w:rPr>
        <w:t xml:space="preserve">dans </w:t>
      </w:r>
      <w:r w:rsidR="002625B6" w:rsidRPr="00B36561">
        <w:rPr>
          <w:rFonts w:ascii="Times New Roman" w:eastAsia="Times New Roman" w:hAnsi="Times New Roman"/>
          <w:sz w:val="24"/>
          <w:szCs w:val="24"/>
        </w:rPr>
        <w:t xml:space="preserve">le </w:t>
      </w:r>
      <w:r w:rsidR="0093320E" w:rsidRPr="00B36561">
        <w:rPr>
          <w:rFonts w:ascii="Times New Roman" w:eastAsia="Times New Roman" w:hAnsi="Times New Roman"/>
          <w:sz w:val="24"/>
          <w:szCs w:val="24"/>
        </w:rPr>
        <w:t xml:space="preserve">contexte actuel du Mali, certaines </w:t>
      </w:r>
      <w:r w:rsidR="00F958A3" w:rsidRPr="00B36561">
        <w:rPr>
          <w:rFonts w:ascii="Times New Roman" w:eastAsia="Times New Roman" w:hAnsi="Times New Roman"/>
          <w:sz w:val="24"/>
          <w:szCs w:val="24"/>
        </w:rPr>
        <w:t>inform</w:t>
      </w:r>
      <w:r w:rsidR="0093320E" w:rsidRPr="00B36561">
        <w:rPr>
          <w:rFonts w:ascii="Times New Roman" w:eastAsia="Times New Roman" w:hAnsi="Times New Roman"/>
          <w:sz w:val="24"/>
          <w:szCs w:val="24"/>
        </w:rPr>
        <w:t xml:space="preserve">ations font état de l’octroi d’un certain nombre de contrats miniers à certaines sociétés </w:t>
      </w:r>
      <w:r w:rsidR="00665BC8" w:rsidRPr="00B36561">
        <w:rPr>
          <w:rFonts w:ascii="Times New Roman" w:eastAsia="Times New Roman" w:hAnsi="Times New Roman"/>
          <w:sz w:val="24"/>
          <w:szCs w:val="24"/>
        </w:rPr>
        <w:t>militaires</w:t>
      </w:r>
      <w:r w:rsidR="00FB3069">
        <w:rPr>
          <w:rFonts w:ascii="Times New Roman" w:eastAsia="Times New Roman" w:hAnsi="Times New Roman"/>
          <w:sz w:val="24"/>
          <w:szCs w:val="24"/>
        </w:rPr>
        <w:t xml:space="preserve"> </w:t>
      </w:r>
      <w:r w:rsidR="00665BC8" w:rsidRPr="00B36561">
        <w:rPr>
          <w:rFonts w:ascii="Times New Roman" w:eastAsia="Times New Roman" w:hAnsi="Times New Roman"/>
          <w:sz w:val="24"/>
          <w:szCs w:val="24"/>
        </w:rPr>
        <w:t>opérant au Mali, dans le cadre de la lutte contre le terrorisme</w:t>
      </w:r>
      <w:r w:rsidR="0004151E" w:rsidRPr="00B36561">
        <w:rPr>
          <w:rFonts w:ascii="Times New Roman" w:eastAsia="Times New Roman" w:hAnsi="Times New Roman"/>
          <w:sz w:val="24"/>
          <w:szCs w:val="24"/>
        </w:rPr>
        <w:t xml:space="preserve"> sans jamais apporter de preuves</w:t>
      </w:r>
      <w:r w:rsidR="00665BC8" w:rsidRPr="00B36561">
        <w:rPr>
          <w:rFonts w:ascii="Times New Roman" w:eastAsia="Times New Roman" w:hAnsi="Times New Roman"/>
          <w:sz w:val="24"/>
          <w:szCs w:val="24"/>
        </w:rPr>
        <w:t xml:space="preserve">. </w:t>
      </w:r>
      <w:r w:rsidRPr="00B36561">
        <w:rPr>
          <w:rFonts w:ascii="Times New Roman" w:eastAsia="Times New Roman" w:hAnsi="Times New Roman"/>
          <w:sz w:val="24"/>
          <w:szCs w:val="24"/>
        </w:rPr>
        <w:t>Ce</w:t>
      </w:r>
      <w:r w:rsidR="00163B9E" w:rsidRPr="00B36561">
        <w:rPr>
          <w:rFonts w:ascii="Times New Roman" w:eastAsia="Times New Roman" w:hAnsi="Times New Roman"/>
          <w:sz w:val="24"/>
          <w:szCs w:val="24"/>
        </w:rPr>
        <w:t xml:space="preserve">s informations sont </w:t>
      </w:r>
      <w:r w:rsidR="00FF534C" w:rsidRPr="00B36561">
        <w:rPr>
          <w:rFonts w:ascii="Times New Roman" w:eastAsia="Times New Roman" w:hAnsi="Times New Roman"/>
          <w:sz w:val="24"/>
          <w:szCs w:val="24"/>
        </w:rPr>
        <w:t xml:space="preserve">à </w:t>
      </w:r>
      <w:r w:rsidRPr="00B36561">
        <w:rPr>
          <w:rFonts w:ascii="Times New Roman" w:eastAsia="Times New Roman" w:hAnsi="Times New Roman"/>
          <w:sz w:val="24"/>
          <w:szCs w:val="24"/>
        </w:rPr>
        <w:t xml:space="preserve">l’origine de plusieurs questionnements de la part </w:t>
      </w:r>
      <w:r w:rsidR="00163B9E" w:rsidRPr="00B36561">
        <w:rPr>
          <w:rFonts w:ascii="Times New Roman" w:eastAsia="Times New Roman" w:hAnsi="Times New Roman"/>
          <w:sz w:val="24"/>
          <w:szCs w:val="24"/>
        </w:rPr>
        <w:t>du Collège de la Société Civile évoluant au sein du Comité de Pilotage ITIE</w:t>
      </w:r>
      <w:r w:rsidRPr="00B36561">
        <w:rPr>
          <w:rFonts w:ascii="Times New Roman" w:eastAsia="Times New Roman" w:hAnsi="Times New Roman"/>
          <w:sz w:val="24"/>
          <w:szCs w:val="24"/>
        </w:rPr>
        <w:t xml:space="preserve">. </w:t>
      </w:r>
    </w:p>
    <w:p w:rsidR="00C55109" w:rsidRPr="009106C1" w:rsidRDefault="00EA3AD0" w:rsidP="009106C1">
      <w:pPr>
        <w:shd w:val="clear" w:color="auto" w:fill="FFFFFF"/>
        <w:jc w:val="both"/>
        <w:rPr>
          <w:rFonts w:ascii="Times New Roman" w:eastAsia="Times New Roman" w:hAnsi="Times New Roman"/>
          <w:sz w:val="24"/>
          <w:szCs w:val="24"/>
        </w:rPr>
      </w:pPr>
      <w:r w:rsidRPr="009106C1">
        <w:rPr>
          <w:rFonts w:ascii="Times New Roman" w:eastAsia="Times New Roman" w:hAnsi="Times New Roman"/>
          <w:sz w:val="24"/>
          <w:szCs w:val="24"/>
        </w:rPr>
        <w:t xml:space="preserve">PCQVP-Mali </w:t>
      </w:r>
      <w:r w:rsidR="004F4CFD">
        <w:rPr>
          <w:rFonts w:ascii="Times New Roman" w:eastAsia="Times New Roman" w:hAnsi="Times New Roman"/>
          <w:sz w:val="24"/>
          <w:szCs w:val="24"/>
        </w:rPr>
        <w:t xml:space="preserve">membre du Collège de la Société Civile et </w:t>
      </w:r>
      <w:r w:rsidRPr="009106C1">
        <w:rPr>
          <w:rFonts w:ascii="Times New Roman" w:eastAsia="Times New Roman" w:hAnsi="Times New Roman"/>
          <w:sz w:val="24"/>
          <w:szCs w:val="24"/>
        </w:rPr>
        <w:t>partie prenante de la mise en œuvre de l’ITIE a</w:t>
      </w:r>
      <w:r w:rsidR="00D229AF">
        <w:rPr>
          <w:rFonts w:ascii="Times New Roman" w:eastAsia="Times New Roman" w:hAnsi="Times New Roman"/>
          <w:sz w:val="24"/>
          <w:szCs w:val="24"/>
        </w:rPr>
        <w:t>u Mali, consciente de ses</w:t>
      </w:r>
      <w:r w:rsidR="00D229AF" w:rsidRPr="009106C1">
        <w:rPr>
          <w:rFonts w:ascii="Times New Roman" w:eastAsia="Times New Roman" w:hAnsi="Times New Roman"/>
          <w:sz w:val="24"/>
          <w:szCs w:val="24"/>
        </w:rPr>
        <w:t xml:space="preserve"> responsabilités</w:t>
      </w:r>
      <w:r w:rsidRPr="009106C1">
        <w:rPr>
          <w:rFonts w:ascii="Times New Roman" w:eastAsia="Times New Roman" w:hAnsi="Times New Roman"/>
          <w:sz w:val="24"/>
          <w:szCs w:val="24"/>
        </w:rPr>
        <w:t xml:space="preserve"> face </w:t>
      </w:r>
      <w:r w:rsidR="004F4CFD">
        <w:rPr>
          <w:rFonts w:ascii="Times New Roman" w:eastAsia="Times New Roman" w:hAnsi="Times New Roman"/>
          <w:sz w:val="24"/>
          <w:szCs w:val="24"/>
        </w:rPr>
        <w:t>à ces</w:t>
      </w:r>
      <w:r w:rsidR="00D229AF">
        <w:rPr>
          <w:rFonts w:ascii="Times New Roman" w:eastAsia="Times New Roman" w:hAnsi="Times New Roman"/>
          <w:sz w:val="24"/>
          <w:szCs w:val="24"/>
        </w:rPr>
        <w:t xml:space="preserve"> multiples </w:t>
      </w:r>
      <w:r w:rsidRPr="009106C1">
        <w:rPr>
          <w:rFonts w:ascii="Times New Roman" w:eastAsia="Times New Roman" w:hAnsi="Times New Roman"/>
          <w:sz w:val="24"/>
          <w:szCs w:val="24"/>
        </w:rPr>
        <w:t>interpellation</w:t>
      </w:r>
      <w:r w:rsidR="00D229AF">
        <w:rPr>
          <w:rFonts w:ascii="Times New Roman" w:eastAsia="Times New Roman" w:hAnsi="Times New Roman"/>
          <w:sz w:val="24"/>
          <w:szCs w:val="24"/>
        </w:rPr>
        <w:t>s</w:t>
      </w:r>
      <w:r w:rsidRPr="009106C1">
        <w:rPr>
          <w:rFonts w:ascii="Times New Roman" w:eastAsia="Times New Roman" w:hAnsi="Times New Roman"/>
          <w:sz w:val="24"/>
          <w:szCs w:val="24"/>
        </w:rPr>
        <w:t xml:space="preserve">, </w:t>
      </w:r>
      <w:r w:rsidR="004F4CFD">
        <w:rPr>
          <w:rFonts w:ascii="Times New Roman" w:eastAsia="Times New Roman" w:hAnsi="Times New Roman"/>
          <w:sz w:val="24"/>
          <w:szCs w:val="24"/>
        </w:rPr>
        <w:t>veut organiser un</w:t>
      </w:r>
      <w:r w:rsidRPr="009106C1">
        <w:rPr>
          <w:rFonts w:ascii="Times New Roman" w:eastAsia="Times New Roman" w:hAnsi="Times New Roman"/>
          <w:sz w:val="24"/>
          <w:szCs w:val="24"/>
        </w:rPr>
        <w:t xml:space="preserve"> : </w:t>
      </w:r>
      <w:r w:rsidRPr="004F4CFD">
        <w:rPr>
          <w:rFonts w:ascii="Times New Roman" w:eastAsia="Times New Roman" w:hAnsi="Times New Roman"/>
          <w:sz w:val="24"/>
          <w:szCs w:val="24"/>
        </w:rPr>
        <w:t>«</w:t>
      </w:r>
      <w:r w:rsidR="00D346AB" w:rsidRPr="00527798">
        <w:rPr>
          <w:rFonts w:ascii="Times New Roman" w:hAnsi="Times New Roman" w:cs="Times New Roman"/>
          <w:b/>
          <w:sz w:val="24"/>
          <w:szCs w:val="24"/>
        </w:rPr>
        <w:t xml:space="preserve">débat </w:t>
      </w:r>
      <w:r w:rsidR="00D346AB">
        <w:rPr>
          <w:rFonts w:ascii="Times New Roman" w:hAnsi="Times New Roman" w:cs="Times New Roman"/>
          <w:b/>
          <w:sz w:val="24"/>
          <w:szCs w:val="24"/>
        </w:rPr>
        <w:t xml:space="preserve">à la radio, à la télévision et sur les </w:t>
      </w:r>
      <w:r w:rsidR="00D346AB" w:rsidRPr="00527798">
        <w:rPr>
          <w:rFonts w:ascii="Times New Roman" w:hAnsi="Times New Roman" w:cs="Times New Roman"/>
          <w:b/>
          <w:sz w:val="24"/>
          <w:szCs w:val="24"/>
        </w:rPr>
        <w:t>réseaux sociaux</w:t>
      </w:r>
      <w:r w:rsidR="00D346AB">
        <w:rPr>
          <w:rFonts w:ascii="Times New Roman" w:hAnsi="Times New Roman" w:cs="Times New Roman"/>
          <w:b/>
          <w:sz w:val="24"/>
          <w:szCs w:val="24"/>
        </w:rPr>
        <w:t xml:space="preserve"> </w:t>
      </w:r>
      <w:r w:rsidR="00FC5A2B" w:rsidRPr="00FC5A2B">
        <w:rPr>
          <w:rFonts w:ascii="Times New Roman" w:hAnsi="Times New Roman" w:cs="Times New Roman"/>
          <w:b/>
          <w:sz w:val="24"/>
          <w:szCs w:val="24"/>
        </w:rPr>
        <w:t>sur les problématiques de la Transparence et de la publication des contrats miniers et leurs avenants en cours de validité au  Mali</w:t>
      </w:r>
      <w:r w:rsidR="00FC5A2B">
        <w:rPr>
          <w:rFonts w:ascii="Times New Roman" w:hAnsi="Times New Roman" w:cs="Times New Roman"/>
          <w:b/>
          <w:sz w:val="24"/>
          <w:szCs w:val="24"/>
        </w:rPr>
        <w:t xml:space="preserve"> </w:t>
      </w:r>
      <w:r w:rsidRPr="004F4CFD">
        <w:rPr>
          <w:rFonts w:ascii="Times New Roman" w:eastAsia="Times New Roman" w:hAnsi="Times New Roman"/>
          <w:sz w:val="24"/>
          <w:szCs w:val="24"/>
        </w:rPr>
        <w:t>»</w:t>
      </w:r>
      <w:r w:rsidR="005A29E1">
        <w:rPr>
          <w:rFonts w:ascii="Times New Roman" w:eastAsia="Times New Roman" w:hAnsi="Times New Roman"/>
          <w:sz w:val="24"/>
          <w:szCs w:val="24"/>
        </w:rPr>
        <w:t xml:space="preserve">. </w:t>
      </w:r>
    </w:p>
    <w:p w:rsidR="00C55109" w:rsidRPr="00BF37EE" w:rsidRDefault="00710341" w:rsidP="00BF37EE">
      <w:pPr>
        <w:autoSpaceDE w:val="0"/>
        <w:autoSpaceDN w:val="0"/>
        <w:adjustRightInd w:val="0"/>
        <w:rPr>
          <w:rFonts w:ascii="Times New Roman" w:hAnsi="Times New Roman"/>
          <w:b/>
          <w:sz w:val="24"/>
          <w:szCs w:val="24"/>
        </w:rPr>
      </w:pPr>
      <w:r>
        <w:rPr>
          <w:rFonts w:ascii="Times New Roman" w:hAnsi="Times New Roman"/>
          <w:sz w:val="24"/>
          <w:szCs w:val="24"/>
        </w:rPr>
        <w:t>Ce</w:t>
      </w:r>
      <w:r w:rsidR="00FC5A2B">
        <w:rPr>
          <w:rFonts w:ascii="Times New Roman" w:hAnsi="Times New Roman"/>
          <w:sz w:val="24"/>
          <w:szCs w:val="24"/>
        </w:rPr>
        <w:t xml:space="preserve"> </w:t>
      </w:r>
      <w:r w:rsidR="0004151E">
        <w:rPr>
          <w:rFonts w:ascii="Times New Roman" w:hAnsi="Times New Roman"/>
          <w:sz w:val="24"/>
          <w:szCs w:val="24"/>
        </w:rPr>
        <w:t>débat</w:t>
      </w:r>
      <w:r w:rsidR="00C55109" w:rsidRPr="009106C1">
        <w:rPr>
          <w:rFonts w:ascii="Times New Roman" w:hAnsi="Times New Roman"/>
          <w:sz w:val="24"/>
          <w:szCs w:val="24"/>
        </w:rPr>
        <w:t xml:space="preserve"> entre dans le cadre </w:t>
      </w:r>
      <w:r w:rsidR="00D346AB">
        <w:rPr>
          <w:rFonts w:ascii="Times New Roman" w:hAnsi="Times New Roman"/>
          <w:sz w:val="24"/>
          <w:szCs w:val="24"/>
        </w:rPr>
        <w:t xml:space="preserve">des actions médiatiques </w:t>
      </w:r>
      <w:r w:rsidR="00C55109" w:rsidRPr="009106C1">
        <w:rPr>
          <w:rFonts w:ascii="Times New Roman" w:hAnsi="Times New Roman"/>
          <w:sz w:val="24"/>
          <w:szCs w:val="24"/>
        </w:rPr>
        <w:t xml:space="preserve">de la nouvelle campagne d’envergure en cours de la </w:t>
      </w:r>
      <w:r w:rsidR="00C55109" w:rsidRPr="009106C1">
        <w:rPr>
          <w:rFonts w:ascii="Times New Roman" w:hAnsi="Times New Roman"/>
          <w:b/>
          <w:sz w:val="24"/>
          <w:szCs w:val="24"/>
        </w:rPr>
        <w:t>Coalition</w:t>
      </w:r>
      <w:r w:rsidR="0003298F">
        <w:rPr>
          <w:rFonts w:ascii="Times New Roman" w:hAnsi="Times New Roman"/>
          <w:b/>
          <w:sz w:val="24"/>
          <w:szCs w:val="24"/>
        </w:rPr>
        <w:t xml:space="preserve"> Mondiale </w:t>
      </w:r>
      <w:r w:rsidR="00C55109" w:rsidRPr="009106C1">
        <w:rPr>
          <w:rFonts w:ascii="Times New Roman" w:hAnsi="Times New Roman"/>
          <w:b/>
          <w:sz w:val="24"/>
          <w:szCs w:val="24"/>
        </w:rPr>
        <w:t xml:space="preserve"> Publiez Ce Que Vous Payez </w:t>
      </w:r>
      <w:r w:rsidR="00BF37EE">
        <w:rPr>
          <w:rFonts w:ascii="Times New Roman" w:hAnsi="Times New Roman"/>
          <w:b/>
          <w:sz w:val="24"/>
          <w:szCs w:val="24"/>
        </w:rPr>
        <w:t xml:space="preserve">Mali </w:t>
      </w:r>
      <w:r w:rsidR="00C55109" w:rsidRPr="009106C1">
        <w:rPr>
          <w:rFonts w:ascii="Times New Roman" w:hAnsi="Times New Roman"/>
          <w:b/>
          <w:sz w:val="24"/>
          <w:szCs w:val="24"/>
        </w:rPr>
        <w:t>« Disclose The Deal » « Divulguer les Contrats »</w:t>
      </w:r>
      <w:r w:rsidR="00D346AB">
        <w:rPr>
          <w:rFonts w:ascii="Times New Roman" w:hAnsi="Times New Roman"/>
          <w:b/>
          <w:sz w:val="24"/>
          <w:szCs w:val="24"/>
        </w:rPr>
        <w:t xml:space="preserve"> </w:t>
      </w:r>
      <w:r w:rsidR="00BF37EE" w:rsidRPr="00E317B4">
        <w:rPr>
          <w:rFonts w:ascii="Times New Roman" w:eastAsia="Times New Roman" w:hAnsi="Times New Roman" w:cs="Times New Roman"/>
          <w:sz w:val="24"/>
          <w:szCs w:val="24"/>
        </w:rPr>
        <w:t xml:space="preserve">avec l’appui technique et financier de la </w:t>
      </w:r>
      <w:r w:rsidR="00BF37EE" w:rsidRPr="00E317B4">
        <w:rPr>
          <w:rFonts w:ascii="Times New Roman" w:eastAsia="Times New Roman" w:hAnsi="Times New Roman" w:cs="Times New Roman"/>
          <w:b/>
          <w:sz w:val="24"/>
          <w:szCs w:val="24"/>
        </w:rPr>
        <w:t>Coalition Mondiale Publiez Ce Que Vous Payez</w:t>
      </w:r>
      <w:r w:rsidR="00C55109" w:rsidRPr="009106C1">
        <w:rPr>
          <w:rFonts w:ascii="Times New Roman" w:hAnsi="Times New Roman"/>
          <w:b/>
          <w:sz w:val="24"/>
          <w:szCs w:val="24"/>
        </w:rPr>
        <w:t>.</w:t>
      </w:r>
    </w:p>
    <w:p w:rsidR="00A854D3" w:rsidRPr="00A854D3" w:rsidRDefault="00E2084D" w:rsidP="00A854D3">
      <w:pPr>
        <w:pStyle w:val="Paragraphedeliste"/>
        <w:spacing w:before="100" w:beforeAutospacing="1" w:after="100" w:afterAutospacing="1" w:line="240" w:lineRule="auto"/>
        <w:ind w:left="0"/>
        <w:jc w:val="both"/>
        <w:rPr>
          <w:rFonts w:ascii="Times New Roman" w:hAnsi="Times New Roman"/>
          <w:b/>
          <w:color w:val="000000" w:themeColor="text1"/>
          <w:sz w:val="24"/>
          <w:szCs w:val="24"/>
          <w:u w:val="single"/>
        </w:rPr>
      </w:pPr>
      <w:r w:rsidRPr="00E317B4">
        <w:rPr>
          <w:rFonts w:ascii="Times New Roman" w:hAnsi="Times New Roman"/>
          <w:b/>
          <w:sz w:val="24"/>
          <w:szCs w:val="24"/>
        </w:rPr>
        <w:t>3</w:t>
      </w:r>
      <w:r w:rsidRPr="00A854D3">
        <w:rPr>
          <w:rFonts w:ascii="Times New Roman" w:hAnsi="Times New Roman"/>
          <w:b/>
          <w:sz w:val="24"/>
          <w:szCs w:val="24"/>
        </w:rPr>
        <w:t xml:space="preserve">. </w:t>
      </w:r>
      <w:r w:rsidR="00A854D3" w:rsidRPr="00831455">
        <w:rPr>
          <w:rFonts w:ascii="Times New Roman" w:hAnsi="Times New Roman"/>
          <w:b/>
          <w:sz w:val="24"/>
          <w:szCs w:val="24"/>
          <w:u w:val="single"/>
        </w:rPr>
        <w:t xml:space="preserve">Objectifs de </w:t>
      </w:r>
      <w:r w:rsidR="004F4CFD">
        <w:rPr>
          <w:rFonts w:ascii="Times New Roman" w:hAnsi="Times New Roman"/>
          <w:b/>
          <w:sz w:val="24"/>
          <w:szCs w:val="24"/>
          <w:u w:val="single"/>
        </w:rPr>
        <w:t xml:space="preserve">débat </w:t>
      </w:r>
      <w:r w:rsidR="00D346AB">
        <w:rPr>
          <w:rFonts w:ascii="Times New Roman" w:hAnsi="Times New Roman"/>
          <w:b/>
          <w:sz w:val="24"/>
          <w:szCs w:val="24"/>
          <w:u w:val="single"/>
        </w:rPr>
        <w:t>radiotélévisé</w:t>
      </w:r>
      <w:r w:rsidR="004F4CFD">
        <w:rPr>
          <w:rFonts w:ascii="Times New Roman" w:hAnsi="Times New Roman"/>
          <w:b/>
          <w:sz w:val="24"/>
          <w:szCs w:val="24"/>
          <w:u w:val="single"/>
        </w:rPr>
        <w:t xml:space="preserve"> </w:t>
      </w:r>
      <w:r w:rsidR="00A854D3" w:rsidRPr="00A854D3">
        <w:rPr>
          <w:rFonts w:ascii="Times New Roman" w:hAnsi="Times New Roman"/>
          <w:b/>
          <w:color w:val="000000" w:themeColor="text1"/>
          <w:sz w:val="24"/>
          <w:szCs w:val="24"/>
          <w:u w:val="single"/>
        </w:rPr>
        <w:t>:</w:t>
      </w:r>
    </w:p>
    <w:p w:rsidR="00A854D3" w:rsidRPr="00A854D3" w:rsidRDefault="00A854D3" w:rsidP="00B41AD9">
      <w:pPr>
        <w:pStyle w:val="Paragraphedeliste"/>
        <w:numPr>
          <w:ilvl w:val="1"/>
          <w:numId w:val="24"/>
        </w:numPr>
        <w:spacing w:before="100" w:beforeAutospacing="1" w:after="100" w:afterAutospacing="1" w:line="240" w:lineRule="auto"/>
        <w:jc w:val="both"/>
        <w:rPr>
          <w:rFonts w:ascii="Times New Roman" w:hAnsi="Times New Roman"/>
          <w:color w:val="000000" w:themeColor="text1"/>
          <w:sz w:val="24"/>
          <w:szCs w:val="24"/>
          <w:u w:val="single"/>
        </w:rPr>
      </w:pPr>
      <w:r w:rsidRPr="00A854D3">
        <w:rPr>
          <w:rFonts w:ascii="Times New Roman" w:hAnsi="Times New Roman"/>
          <w:b/>
          <w:color w:val="000000" w:themeColor="text1"/>
          <w:sz w:val="24"/>
          <w:szCs w:val="24"/>
          <w:u w:val="single"/>
        </w:rPr>
        <w:t xml:space="preserve"> Objectif général: </w:t>
      </w:r>
    </w:p>
    <w:p w:rsidR="009850D0" w:rsidRPr="0004151E" w:rsidRDefault="00366B20" w:rsidP="00A854D3">
      <w:pPr>
        <w:pStyle w:val="Paragraphedeliste"/>
        <w:spacing w:after="100" w:afterAutospacing="1"/>
        <w:ind w:left="0"/>
        <w:jc w:val="both"/>
        <w:rPr>
          <w:rFonts w:ascii="Times New Roman" w:hAnsi="Times New Roman"/>
          <w:color w:val="FF0000"/>
          <w:sz w:val="24"/>
          <w:szCs w:val="24"/>
        </w:rPr>
      </w:pPr>
      <w:r>
        <w:rPr>
          <w:rFonts w:ascii="Times New Roman" w:hAnsi="Times New Roman"/>
          <w:sz w:val="24"/>
          <w:szCs w:val="24"/>
        </w:rPr>
        <w:t>De façon générale, c</w:t>
      </w:r>
      <w:r w:rsidR="00D346AB">
        <w:rPr>
          <w:rFonts w:ascii="Times New Roman" w:hAnsi="Times New Roman"/>
          <w:sz w:val="24"/>
          <w:szCs w:val="24"/>
        </w:rPr>
        <w:t>e débat</w:t>
      </w:r>
      <w:r w:rsidR="00D346AB" w:rsidRPr="001A61B9">
        <w:rPr>
          <w:rFonts w:ascii="Times New Roman" w:hAnsi="Times New Roman"/>
          <w:sz w:val="24"/>
          <w:szCs w:val="24"/>
        </w:rPr>
        <w:t xml:space="preserve"> vise a </w:t>
      </w:r>
      <w:r w:rsidR="00D346AB">
        <w:rPr>
          <w:rFonts w:ascii="Times New Roman" w:hAnsi="Times New Roman"/>
          <w:sz w:val="24"/>
          <w:szCs w:val="24"/>
        </w:rPr>
        <w:t xml:space="preserve">informé et a </w:t>
      </w:r>
      <w:r w:rsidR="00D346AB" w:rsidRPr="001A61B9">
        <w:rPr>
          <w:rFonts w:ascii="Times New Roman" w:hAnsi="Times New Roman"/>
          <w:sz w:val="24"/>
          <w:szCs w:val="24"/>
        </w:rPr>
        <w:t xml:space="preserve">mobilisé </w:t>
      </w:r>
      <w:r w:rsidR="00D346AB">
        <w:rPr>
          <w:rFonts w:ascii="Times New Roman" w:hAnsi="Times New Roman"/>
          <w:sz w:val="24"/>
          <w:szCs w:val="24"/>
        </w:rPr>
        <w:t xml:space="preserve">l’opinion publique nationale et internationale sur la publication des contrats miniers et </w:t>
      </w:r>
      <w:r w:rsidR="00B04DD0">
        <w:rPr>
          <w:rFonts w:ascii="Times New Roman" w:hAnsi="Times New Roman"/>
          <w:sz w:val="24"/>
          <w:szCs w:val="24"/>
        </w:rPr>
        <w:t xml:space="preserve">leurs </w:t>
      </w:r>
      <w:r w:rsidR="00D346AB">
        <w:rPr>
          <w:rFonts w:ascii="Times New Roman" w:hAnsi="Times New Roman"/>
          <w:sz w:val="24"/>
          <w:szCs w:val="24"/>
        </w:rPr>
        <w:t xml:space="preserve">avenants au Mali et se prononcer </w:t>
      </w:r>
      <w:r>
        <w:rPr>
          <w:rFonts w:ascii="Times New Roman" w:hAnsi="Times New Roman"/>
          <w:sz w:val="24"/>
          <w:szCs w:val="24"/>
        </w:rPr>
        <w:t>sur les inquiétudes de la coalition PCQVP-Mali autour des</w:t>
      </w:r>
      <w:r w:rsidR="00D346AB">
        <w:rPr>
          <w:rFonts w:ascii="Times New Roman" w:hAnsi="Times New Roman"/>
          <w:sz w:val="24"/>
          <w:szCs w:val="24"/>
        </w:rPr>
        <w:t xml:space="preserve"> informations en cours </w:t>
      </w:r>
      <w:r>
        <w:rPr>
          <w:rFonts w:ascii="Times New Roman" w:hAnsi="Times New Roman"/>
          <w:sz w:val="24"/>
          <w:szCs w:val="24"/>
        </w:rPr>
        <w:t xml:space="preserve">relatives </w:t>
      </w:r>
      <w:r w:rsidR="00D346AB">
        <w:rPr>
          <w:rFonts w:ascii="Times New Roman" w:hAnsi="Times New Roman"/>
          <w:sz w:val="24"/>
          <w:szCs w:val="24"/>
        </w:rPr>
        <w:t xml:space="preserve">à la délivrance </w:t>
      </w:r>
      <w:r w:rsidR="00B04DD0">
        <w:rPr>
          <w:rFonts w:ascii="Times New Roman" w:hAnsi="Times New Roman"/>
          <w:sz w:val="24"/>
          <w:szCs w:val="24"/>
        </w:rPr>
        <w:t>des titres</w:t>
      </w:r>
      <w:r>
        <w:rPr>
          <w:rFonts w:ascii="Times New Roman" w:hAnsi="Times New Roman"/>
          <w:sz w:val="24"/>
          <w:szCs w:val="24"/>
        </w:rPr>
        <w:t xml:space="preserve"> miniers par les autorités du Mali</w:t>
      </w:r>
      <w:r w:rsidR="00B04DD0">
        <w:rPr>
          <w:rFonts w:ascii="Times New Roman" w:hAnsi="Times New Roman"/>
          <w:sz w:val="24"/>
          <w:szCs w:val="24"/>
        </w:rPr>
        <w:t xml:space="preserve"> des groupes militaires privés. </w:t>
      </w:r>
    </w:p>
    <w:p w:rsidR="00A854D3" w:rsidRPr="00B41AD9" w:rsidRDefault="00A854D3" w:rsidP="00B41AD9">
      <w:pPr>
        <w:pStyle w:val="NormalWeb"/>
        <w:numPr>
          <w:ilvl w:val="1"/>
          <w:numId w:val="24"/>
        </w:numPr>
        <w:jc w:val="both"/>
        <w:rPr>
          <w:b/>
          <w:color w:val="000000" w:themeColor="text1"/>
          <w:u w:val="single"/>
        </w:rPr>
      </w:pPr>
      <w:r w:rsidRPr="00B41AD9">
        <w:rPr>
          <w:b/>
          <w:color w:val="000000" w:themeColor="text1"/>
          <w:u w:val="single"/>
        </w:rPr>
        <w:t xml:space="preserve">Objectifs spécifiques </w:t>
      </w:r>
      <w:r w:rsidR="005006D6">
        <w:rPr>
          <w:b/>
          <w:color w:val="000000" w:themeColor="text1"/>
          <w:u w:val="single"/>
        </w:rPr>
        <w:t xml:space="preserve">du débat </w:t>
      </w:r>
      <w:r w:rsidR="00D729AB">
        <w:rPr>
          <w:b/>
          <w:color w:val="000000" w:themeColor="text1"/>
          <w:u w:val="single"/>
        </w:rPr>
        <w:t>radiotélévisé</w:t>
      </w:r>
      <w:r w:rsidRPr="00B41AD9">
        <w:rPr>
          <w:b/>
          <w:color w:val="000000" w:themeColor="text1"/>
          <w:u w:val="single"/>
        </w:rPr>
        <w:t> :</w:t>
      </w:r>
    </w:p>
    <w:p w:rsidR="00A854D3" w:rsidRPr="005006D6" w:rsidRDefault="00A854D3" w:rsidP="00A854D3">
      <w:pPr>
        <w:spacing w:before="100" w:beforeAutospacing="1"/>
        <w:jc w:val="both"/>
        <w:rPr>
          <w:rFonts w:ascii="Times New Roman" w:hAnsi="Times New Roman" w:cs="Times New Roman"/>
          <w:color w:val="FF0000"/>
          <w:sz w:val="24"/>
          <w:szCs w:val="24"/>
        </w:rPr>
      </w:pPr>
      <w:r w:rsidRPr="00B36561">
        <w:rPr>
          <w:rFonts w:ascii="Times New Roman" w:eastAsia="Times New Roman" w:hAnsi="Times New Roman"/>
          <w:sz w:val="24"/>
          <w:szCs w:val="24"/>
        </w:rPr>
        <w:t xml:space="preserve">De façon spécifique, </w:t>
      </w:r>
      <w:r w:rsidR="005006D6" w:rsidRPr="00B36561">
        <w:rPr>
          <w:rFonts w:ascii="Times New Roman" w:eastAsia="Times New Roman" w:hAnsi="Times New Roman"/>
          <w:sz w:val="24"/>
          <w:szCs w:val="24"/>
        </w:rPr>
        <w:t xml:space="preserve">le débat </w:t>
      </w:r>
      <w:r w:rsidR="00D729AB">
        <w:rPr>
          <w:rFonts w:ascii="Times New Roman" w:eastAsia="Times New Roman" w:hAnsi="Times New Roman"/>
          <w:sz w:val="24"/>
          <w:szCs w:val="24"/>
        </w:rPr>
        <w:t>radiotélévisé</w:t>
      </w:r>
      <w:r w:rsidRPr="00B36561">
        <w:rPr>
          <w:rFonts w:ascii="Times New Roman" w:eastAsia="Times New Roman" w:hAnsi="Times New Roman"/>
          <w:sz w:val="24"/>
          <w:szCs w:val="24"/>
        </w:rPr>
        <w:t xml:space="preserve"> vise à</w:t>
      </w:r>
      <w:r w:rsidRPr="005006D6">
        <w:rPr>
          <w:rFonts w:ascii="Times New Roman" w:hAnsi="Times New Roman" w:cs="Times New Roman"/>
          <w:color w:val="FF0000"/>
          <w:sz w:val="24"/>
          <w:szCs w:val="24"/>
        </w:rPr>
        <w:t> :</w:t>
      </w:r>
    </w:p>
    <w:p w:rsidR="009850D0" w:rsidRDefault="00D729AB" w:rsidP="009850D0">
      <w:pPr>
        <w:pStyle w:val="Paragraphedeliste"/>
        <w:numPr>
          <w:ilvl w:val="0"/>
          <w:numId w:val="23"/>
        </w:numPr>
        <w:spacing w:after="100" w:afterAutospacing="1" w:line="240" w:lineRule="auto"/>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lastRenderedPageBreak/>
        <w:t xml:space="preserve">Entretenir des </w:t>
      </w:r>
      <w:r w:rsidR="00202471">
        <w:rPr>
          <w:rFonts w:ascii="Times New Roman" w:eastAsia="Times New Roman" w:hAnsi="Times New Roman" w:cstheme="minorBidi"/>
          <w:sz w:val="24"/>
          <w:szCs w:val="24"/>
        </w:rPr>
        <w:t>discussions autour du</w:t>
      </w:r>
      <w:r w:rsidR="005006D6" w:rsidRPr="00B36561">
        <w:rPr>
          <w:rFonts w:ascii="Times New Roman" w:eastAsia="Times New Roman" w:hAnsi="Times New Roman" w:cstheme="minorBidi"/>
          <w:sz w:val="24"/>
          <w:szCs w:val="24"/>
        </w:rPr>
        <w:t xml:space="preserve"> </w:t>
      </w:r>
      <w:r w:rsidR="007F77AF" w:rsidRPr="00B36561">
        <w:rPr>
          <w:rFonts w:ascii="Times New Roman" w:eastAsia="Times New Roman" w:hAnsi="Times New Roman" w:cstheme="minorBidi"/>
          <w:sz w:val="24"/>
          <w:szCs w:val="24"/>
        </w:rPr>
        <w:t>non-respect</w:t>
      </w:r>
      <w:r w:rsidR="005006D6" w:rsidRPr="00B36561">
        <w:rPr>
          <w:rFonts w:ascii="Times New Roman" w:eastAsia="Times New Roman" w:hAnsi="Times New Roman" w:cstheme="minorBidi"/>
          <w:sz w:val="24"/>
          <w:szCs w:val="24"/>
        </w:rPr>
        <w:t xml:space="preserve"> des dispositions de l’Article 18 de </w:t>
      </w:r>
      <w:r w:rsidR="005006D6" w:rsidRPr="003E5DC4">
        <w:rPr>
          <w:rFonts w:ascii="Times New Roman" w:eastAsia="Times New Roman" w:hAnsi="Times New Roman" w:cstheme="minorBidi"/>
          <w:sz w:val="24"/>
          <w:szCs w:val="24"/>
        </w:rPr>
        <w:t>l’ordonnance N°2019-022/P-RM du 27 septembre 2019</w:t>
      </w:r>
      <w:r w:rsidR="005006D6" w:rsidRPr="00B36561">
        <w:rPr>
          <w:rFonts w:ascii="Times New Roman" w:eastAsia="Times New Roman" w:hAnsi="Times New Roman" w:cstheme="minorBidi"/>
          <w:sz w:val="24"/>
          <w:szCs w:val="24"/>
        </w:rPr>
        <w:t xml:space="preserve"> portant code minier du Mali </w:t>
      </w:r>
      <w:r w:rsidR="00202471">
        <w:rPr>
          <w:rFonts w:ascii="Times New Roman" w:eastAsia="Times New Roman" w:hAnsi="Times New Roman" w:cstheme="minorBidi"/>
          <w:sz w:val="24"/>
          <w:szCs w:val="24"/>
        </w:rPr>
        <w:t>(</w:t>
      </w:r>
      <w:r w:rsidR="00426437">
        <w:rPr>
          <w:rFonts w:ascii="Times New Roman" w:eastAsia="Times New Roman" w:hAnsi="Times New Roman" w:cstheme="minorBidi"/>
          <w:sz w:val="24"/>
          <w:szCs w:val="24"/>
        </w:rPr>
        <w:t xml:space="preserve">Ex : cas de </w:t>
      </w:r>
      <w:r w:rsidR="00202471">
        <w:rPr>
          <w:rFonts w:ascii="Times New Roman" w:eastAsia="Times New Roman" w:hAnsi="Times New Roman" w:cstheme="minorBidi"/>
          <w:sz w:val="24"/>
          <w:szCs w:val="24"/>
        </w:rPr>
        <w:t xml:space="preserve"> la non publication du Contrat de cession de la Mine de Lithium de Bougouni) </w:t>
      </w:r>
      <w:r w:rsidR="009850D0" w:rsidRPr="00B36561">
        <w:rPr>
          <w:rFonts w:ascii="Times New Roman" w:eastAsia="Times New Roman" w:hAnsi="Times New Roman" w:cstheme="minorBidi"/>
          <w:sz w:val="24"/>
          <w:szCs w:val="24"/>
        </w:rPr>
        <w:t xml:space="preserve">; </w:t>
      </w:r>
    </w:p>
    <w:p w:rsidR="00202471" w:rsidRPr="00202471" w:rsidRDefault="00202471" w:rsidP="00202471">
      <w:pPr>
        <w:pStyle w:val="Paragraphedeliste"/>
        <w:numPr>
          <w:ilvl w:val="0"/>
          <w:numId w:val="23"/>
        </w:numPr>
        <w:spacing w:after="100" w:afterAutospacing="1" w:line="240" w:lineRule="auto"/>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Débattre sur</w:t>
      </w:r>
      <w:r w:rsidRPr="00B36561">
        <w:rPr>
          <w:rFonts w:ascii="Times New Roman" w:eastAsia="Times New Roman" w:hAnsi="Times New Roman" w:cstheme="minorBidi"/>
          <w:sz w:val="24"/>
          <w:szCs w:val="24"/>
        </w:rPr>
        <w:t xml:space="preserve"> les informations </w:t>
      </w:r>
      <w:r>
        <w:rPr>
          <w:rFonts w:ascii="Times New Roman" w:eastAsia="Times New Roman" w:hAnsi="Times New Roman" w:cstheme="minorBidi"/>
          <w:sz w:val="24"/>
          <w:szCs w:val="24"/>
        </w:rPr>
        <w:t xml:space="preserve">relatives à </w:t>
      </w:r>
      <w:r w:rsidRPr="00B36561">
        <w:rPr>
          <w:rFonts w:ascii="Times New Roman" w:eastAsia="Times New Roman" w:hAnsi="Times New Roman" w:cstheme="minorBidi"/>
          <w:sz w:val="24"/>
          <w:szCs w:val="24"/>
        </w:rPr>
        <w:t xml:space="preserve">l’octroi des titres miniers à  des groupes militaires privés </w:t>
      </w:r>
      <w:r w:rsidR="00426437">
        <w:rPr>
          <w:rFonts w:ascii="Times New Roman" w:eastAsia="Times New Roman" w:hAnsi="Times New Roman" w:cstheme="minorBidi"/>
          <w:sz w:val="24"/>
          <w:szCs w:val="24"/>
        </w:rPr>
        <w:t>par les autorités maliennes</w:t>
      </w:r>
      <w:r w:rsidRPr="00B36561">
        <w:rPr>
          <w:rFonts w:ascii="Times New Roman" w:eastAsia="Times New Roman" w:hAnsi="Times New Roman" w:cstheme="minorBidi"/>
          <w:sz w:val="24"/>
          <w:szCs w:val="24"/>
        </w:rPr>
        <w:t>, relayées dans certains médias ;</w:t>
      </w:r>
    </w:p>
    <w:p w:rsidR="009850D0" w:rsidRPr="00B36561" w:rsidRDefault="00202471" w:rsidP="009850D0">
      <w:pPr>
        <w:pStyle w:val="Paragraphedeliste"/>
        <w:numPr>
          <w:ilvl w:val="0"/>
          <w:numId w:val="23"/>
        </w:numPr>
        <w:spacing w:after="100" w:afterAutospacing="1" w:line="240" w:lineRule="auto"/>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Débattre sur</w:t>
      </w:r>
      <w:r w:rsidR="003809D4" w:rsidRPr="00B36561">
        <w:rPr>
          <w:rFonts w:ascii="Times New Roman" w:eastAsia="Times New Roman" w:hAnsi="Times New Roman" w:cstheme="minorBidi"/>
          <w:sz w:val="24"/>
          <w:szCs w:val="24"/>
        </w:rPr>
        <w:t xml:space="preserve"> la transparence  </w:t>
      </w:r>
      <w:r>
        <w:rPr>
          <w:rFonts w:ascii="Times New Roman" w:eastAsia="Times New Roman" w:hAnsi="Times New Roman" w:cstheme="minorBidi"/>
          <w:sz w:val="24"/>
          <w:szCs w:val="24"/>
        </w:rPr>
        <w:t>d</w:t>
      </w:r>
      <w:r w:rsidR="003809D4" w:rsidRPr="00B36561">
        <w:rPr>
          <w:rFonts w:ascii="Times New Roman" w:eastAsia="Times New Roman" w:hAnsi="Times New Roman" w:cstheme="minorBidi"/>
          <w:sz w:val="24"/>
          <w:szCs w:val="24"/>
        </w:rPr>
        <w:t xml:space="preserve">es </w:t>
      </w:r>
      <w:r w:rsidR="005006D6" w:rsidRPr="00B36561">
        <w:rPr>
          <w:rFonts w:ascii="Times New Roman" w:eastAsia="Times New Roman" w:hAnsi="Times New Roman" w:cstheme="minorBidi"/>
          <w:sz w:val="24"/>
          <w:szCs w:val="24"/>
        </w:rPr>
        <w:t xml:space="preserve"> conditions d’octrois et de retrait des titres miniers et pétroliers à travers le Système d’Administration du Cadre Minier (MCAS) </w:t>
      </w:r>
      <w:r w:rsidR="00A854D3" w:rsidRPr="00B36561">
        <w:rPr>
          <w:rFonts w:ascii="Times New Roman" w:eastAsia="Times New Roman" w:hAnsi="Times New Roman" w:cstheme="minorBidi"/>
          <w:sz w:val="24"/>
          <w:szCs w:val="24"/>
        </w:rPr>
        <w:t xml:space="preserve">; </w:t>
      </w:r>
    </w:p>
    <w:p w:rsidR="00B41AD9" w:rsidRPr="00B36561" w:rsidRDefault="00202471" w:rsidP="00FA1632">
      <w:pPr>
        <w:pStyle w:val="Paragraphedeliste"/>
        <w:numPr>
          <w:ilvl w:val="0"/>
          <w:numId w:val="23"/>
        </w:numPr>
        <w:spacing w:after="100" w:afterAutospacing="1" w:line="240" w:lineRule="auto"/>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E</w:t>
      </w:r>
      <w:r w:rsidR="005006D6" w:rsidRPr="00B36561">
        <w:rPr>
          <w:rFonts w:ascii="Times New Roman" w:eastAsia="Times New Roman" w:hAnsi="Times New Roman" w:cstheme="minorBidi"/>
          <w:sz w:val="24"/>
          <w:szCs w:val="24"/>
        </w:rPr>
        <w:t xml:space="preserve">changer </w:t>
      </w:r>
      <w:r w:rsidR="007F77AF" w:rsidRPr="00B36561">
        <w:rPr>
          <w:rFonts w:ascii="Times New Roman" w:eastAsia="Times New Roman" w:hAnsi="Times New Roman" w:cstheme="minorBidi"/>
          <w:sz w:val="24"/>
          <w:szCs w:val="24"/>
        </w:rPr>
        <w:t xml:space="preserve"> sur </w:t>
      </w:r>
      <w:r w:rsidR="005006D6" w:rsidRPr="00B36561">
        <w:rPr>
          <w:rFonts w:ascii="Times New Roman" w:eastAsia="Times New Roman" w:hAnsi="Times New Roman" w:cstheme="minorBidi"/>
          <w:sz w:val="24"/>
          <w:szCs w:val="24"/>
        </w:rPr>
        <w:t>la validation en cours du Mali à la norme ITIE-2019</w:t>
      </w:r>
      <w:r w:rsidR="00B41AD9" w:rsidRPr="00B36561">
        <w:rPr>
          <w:rFonts w:ascii="Times New Roman" w:eastAsia="Times New Roman" w:hAnsi="Times New Roman" w:cstheme="minorBidi"/>
          <w:sz w:val="24"/>
          <w:szCs w:val="24"/>
        </w:rPr>
        <w:t>.</w:t>
      </w:r>
    </w:p>
    <w:p w:rsidR="00A854D3" w:rsidRPr="00B41AD9" w:rsidRDefault="00F958A3" w:rsidP="00A854D3">
      <w:pPr>
        <w:pStyle w:val="Paragraphedeliste"/>
        <w:numPr>
          <w:ilvl w:val="0"/>
          <w:numId w:val="22"/>
        </w:numPr>
        <w:spacing w:before="100" w:beforeAutospacing="1" w:after="0" w:line="240" w:lineRule="auto"/>
        <w:ind w:left="0"/>
        <w:jc w:val="both"/>
        <w:rPr>
          <w:rFonts w:ascii="Times New Roman" w:hAnsi="Times New Roman"/>
          <w:color w:val="000000" w:themeColor="text1"/>
          <w:sz w:val="24"/>
          <w:szCs w:val="24"/>
          <w:u w:val="single"/>
        </w:rPr>
      </w:pPr>
      <w:r>
        <w:rPr>
          <w:rFonts w:ascii="Times New Roman" w:hAnsi="Times New Roman"/>
          <w:b/>
          <w:color w:val="000000" w:themeColor="text1"/>
          <w:sz w:val="24"/>
          <w:szCs w:val="24"/>
          <w:u w:val="single"/>
        </w:rPr>
        <w:t xml:space="preserve">Résultats attendus du débat </w:t>
      </w:r>
      <w:r w:rsidR="00202471">
        <w:rPr>
          <w:rFonts w:ascii="Times New Roman" w:hAnsi="Times New Roman"/>
          <w:b/>
          <w:color w:val="000000" w:themeColor="text1"/>
          <w:sz w:val="24"/>
          <w:szCs w:val="24"/>
          <w:u w:val="single"/>
        </w:rPr>
        <w:t xml:space="preserve">radiotélévisé </w:t>
      </w:r>
      <w:r w:rsidR="00A854D3" w:rsidRPr="00B41AD9">
        <w:rPr>
          <w:rFonts w:ascii="Times New Roman" w:hAnsi="Times New Roman"/>
          <w:b/>
          <w:color w:val="000000" w:themeColor="text1"/>
          <w:sz w:val="24"/>
          <w:szCs w:val="24"/>
          <w:u w:val="single"/>
        </w:rPr>
        <w:t>:</w:t>
      </w:r>
    </w:p>
    <w:p w:rsidR="00367DDF" w:rsidRDefault="00A854D3" w:rsidP="00367DDF">
      <w:pPr>
        <w:pStyle w:val="Paragraphedeliste"/>
        <w:spacing w:before="100" w:beforeAutospacing="1"/>
        <w:ind w:left="0"/>
        <w:jc w:val="both"/>
        <w:rPr>
          <w:rFonts w:ascii="Times New Roman" w:hAnsi="Times New Roman"/>
          <w:sz w:val="24"/>
          <w:szCs w:val="24"/>
        </w:rPr>
      </w:pPr>
      <w:r w:rsidRPr="00B41AD9">
        <w:rPr>
          <w:rFonts w:ascii="Times New Roman" w:hAnsi="Times New Roman"/>
          <w:sz w:val="24"/>
          <w:szCs w:val="24"/>
        </w:rPr>
        <w:t xml:space="preserve">Au terme </w:t>
      </w:r>
      <w:r w:rsidR="00F958A3">
        <w:rPr>
          <w:rFonts w:ascii="Times New Roman" w:hAnsi="Times New Roman"/>
          <w:sz w:val="24"/>
          <w:szCs w:val="24"/>
        </w:rPr>
        <w:t>des débats</w:t>
      </w:r>
      <w:r w:rsidRPr="00B41AD9">
        <w:rPr>
          <w:rFonts w:ascii="Times New Roman" w:hAnsi="Times New Roman"/>
          <w:sz w:val="24"/>
          <w:szCs w:val="24"/>
        </w:rPr>
        <w:t>, les résultats suivants sont atteints :</w:t>
      </w:r>
    </w:p>
    <w:p w:rsidR="00F958A3" w:rsidRDefault="00B45F49" w:rsidP="00F958A3">
      <w:pPr>
        <w:pStyle w:val="Paragraphedeliste"/>
        <w:numPr>
          <w:ilvl w:val="0"/>
          <w:numId w:val="23"/>
        </w:numPr>
        <w:spacing w:after="100" w:afterAutospacing="1" w:line="240" w:lineRule="auto"/>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L</w:t>
      </w:r>
      <w:r w:rsidR="00F958A3" w:rsidRPr="00844623">
        <w:rPr>
          <w:rFonts w:ascii="Times New Roman" w:eastAsia="Times New Roman" w:hAnsi="Times New Roman" w:cstheme="minorBidi"/>
          <w:sz w:val="24"/>
          <w:szCs w:val="24"/>
        </w:rPr>
        <w:t xml:space="preserve">es </w:t>
      </w:r>
      <w:r w:rsidR="00F0598C">
        <w:rPr>
          <w:rFonts w:ascii="Times New Roman" w:eastAsia="Times New Roman" w:hAnsi="Times New Roman" w:cstheme="minorBidi"/>
          <w:sz w:val="24"/>
          <w:szCs w:val="24"/>
        </w:rPr>
        <w:t>auditeurs et auditrice</w:t>
      </w:r>
      <w:r w:rsidR="00587D0D">
        <w:rPr>
          <w:rFonts w:ascii="Times New Roman" w:eastAsia="Times New Roman" w:hAnsi="Times New Roman" w:cstheme="minorBidi"/>
          <w:sz w:val="24"/>
          <w:szCs w:val="24"/>
        </w:rPr>
        <w:t>s</w:t>
      </w:r>
      <w:r w:rsidR="00F0598C">
        <w:rPr>
          <w:rFonts w:ascii="Times New Roman" w:eastAsia="Times New Roman" w:hAnsi="Times New Roman" w:cstheme="minorBidi"/>
          <w:sz w:val="24"/>
          <w:szCs w:val="24"/>
        </w:rPr>
        <w:t xml:space="preserve"> sont mieux informé</w:t>
      </w:r>
      <w:r>
        <w:rPr>
          <w:rFonts w:ascii="Times New Roman" w:eastAsia="Times New Roman" w:hAnsi="Times New Roman" w:cstheme="minorBidi"/>
          <w:sz w:val="24"/>
          <w:szCs w:val="24"/>
        </w:rPr>
        <w:t>s</w:t>
      </w:r>
      <w:r w:rsidR="00F958A3" w:rsidRPr="00844623">
        <w:rPr>
          <w:rFonts w:ascii="Times New Roman" w:eastAsia="Times New Roman" w:hAnsi="Times New Roman" w:cstheme="minorBidi"/>
          <w:sz w:val="24"/>
          <w:szCs w:val="24"/>
        </w:rPr>
        <w:t xml:space="preserve"> sur les enjeux du </w:t>
      </w:r>
      <w:r w:rsidR="005C0A4F" w:rsidRPr="00844623">
        <w:rPr>
          <w:rFonts w:ascii="Times New Roman" w:eastAsia="Times New Roman" w:hAnsi="Times New Roman" w:cstheme="minorBidi"/>
          <w:sz w:val="24"/>
          <w:szCs w:val="24"/>
        </w:rPr>
        <w:t>non-respect</w:t>
      </w:r>
      <w:r w:rsidR="00F958A3" w:rsidRPr="00844623">
        <w:rPr>
          <w:rFonts w:ascii="Times New Roman" w:eastAsia="Times New Roman" w:hAnsi="Times New Roman" w:cstheme="minorBidi"/>
          <w:sz w:val="24"/>
          <w:szCs w:val="24"/>
        </w:rPr>
        <w:t xml:space="preserve"> des dispositions de l’Article 18 de l’ordonnance N°2019-022/P-RM du 27 septembre 2019 portant code minier du Mali </w:t>
      </w:r>
      <w:r>
        <w:rPr>
          <w:rFonts w:ascii="Times New Roman" w:eastAsia="Times New Roman" w:hAnsi="Times New Roman" w:cstheme="minorBidi"/>
          <w:sz w:val="24"/>
          <w:szCs w:val="24"/>
        </w:rPr>
        <w:t xml:space="preserve">(Ex : </w:t>
      </w:r>
      <w:r w:rsidR="00587D0D">
        <w:rPr>
          <w:rFonts w:ascii="Times New Roman" w:eastAsia="Times New Roman" w:hAnsi="Times New Roman" w:cstheme="minorBidi"/>
          <w:sz w:val="24"/>
          <w:szCs w:val="24"/>
        </w:rPr>
        <w:t xml:space="preserve">cas de la </w:t>
      </w:r>
      <w:r>
        <w:rPr>
          <w:rFonts w:ascii="Times New Roman" w:eastAsia="Times New Roman" w:hAnsi="Times New Roman" w:cstheme="minorBidi"/>
          <w:sz w:val="24"/>
          <w:szCs w:val="24"/>
        </w:rPr>
        <w:t xml:space="preserve">non publication du Contrat de cession de la mine de Lithium de Bougouni) </w:t>
      </w:r>
      <w:r w:rsidR="00F958A3" w:rsidRPr="00844623">
        <w:rPr>
          <w:rFonts w:ascii="Times New Roman" w:eastAsia="Times New Roman" w:hAnsi="Times New Roman" w:cstheme="minorBidi"/>
          <w:sz w:val="24"/>
          <w:szCs w:val="24"/>
        </w:rPr>
        <w:t xml:space="preserve">; </w:t>
      </w:r>
    </w:p>
    <w:p w:rsidR="00202471" w:rsidRPr="00B45F49" w:rsidRDefault="00B45F49" w:rsidP="00B45F49">
      <w:pPr>
        <w:pStyle w:val="Paragraphedeliste"/>
        <w:numPr>
          <w:ilvl w:val="0"/>
          <w:numId w:val="23"/>
        </w:numPr>
        <w:spacing w:after="100" w:afterAutospacing="1" w:line="240" w:lineRule="auto"/>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 xml:space="preserve">La lanterne des auditeurs et auditrices est mieux éclairée par rapport aux suspicions en cours relatives à </w:t>
      </w:r>
      <w:r w:rsidRPr="00B36561">
        <w:rPr>
          <w:rFonts w:ascii="Times New Roman" w:eastAsia="Times New Roman" w:hAnsi="Times New Roman" w:cstheme="minorBidi"/>
          <w:sz w:val="24"/>
          <w:szCs w:val="24"/>
        </w:rPr>
        <w:t xml:space="preserve">l’octroi des titres miniers à  des groupes militaires privés </w:t>
      </w:r>
      <w:r w:rsidR="00587D0D">
        <w:rPr>
          <w:rFonts w:ascii="Times New Roman" w:eastAsia="Times New Roman" w:hAnsi="Times New Roman" w:cstheme="minorBidi"/>
          <w:sz w:val="24"/>
          <w:szCs w:val="24"/>
        </w:rPr>
        <w:t>par les autorités maliennes</w:t>
      </w:r>
      <w:r w:rsidRPr="00B36561">
        <w:rPr>
          <w:rFonts w:ascii="Times New Roman" w:eastAsia="Times New Roman" w:hAnsi="Times New Roman" w:cstheme="minorBidi"/>
          <w:sz w:val="24"/>
          <w:szCs w:val="24"/>
        </w:rPr>
        <w:t>, relayées dans certains médias ;</w:t>
      </w:r>
    </w:p>
    <w:p w:rsidR="00F958A3" w:rsidRPr="00844623" w:rsidRDefault="00B45F49" w:rsidP="00F958A3">
      <w:pPr>
        <w:pStyle w:val="Paragraphedeliste"/>
        <w:numPr>
          <w:ilvl w:val="0"/>
          <w:numId w:val="23"/>
        </w:numPr>
        <w:spacing w:after="100" w:afterAutospacing="1" w:line="240" w:lineRule="auto"/>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Les auditeurs et auditrices ont plus d’information sur</w:t>
      </w:r>
      <w:r w:rsidR="00F958A3" w:rsidRPr="00844623">
        <w:rPr>
          <w:rFonts w:ascii="Times New Roman" w:eastAsia="Times New Roman" w:hAnsi="Times New Roman" w:cstheme="minorBidi"/>
          <w:sz w:val="24"/>
          <w:szCs w:val="24"/>
        </w:rPr>
        <w:t xml:space="preserve"> la transparence des conditions d’octrois et de retrait des titres miniers et pétroliers à travers le Système d’Administration du Cadre Minier (MCAS) ; </w:t>
      </w:r>
    </w:p>
    <w:p w:rsidR="00A854D3" w:rsidRPr="00844623" w:rsidRDefault="00B45F49" w:rsidP="00F958A3">
      <w:pPr>
        <w:pStyle w:val="Paragraphedeliste"/>
        <w:numPr>
          <w:ilvl w:val="0"/>
          <w:numId w:val="25"/>
        </w:numPr>
        <w:spacing w:before="100" w:beforeAutospacing="1"/>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 xml:space="preserve">L’opinion publique nationale et internationale est mieux informée </w:t>
      </w:r>
      <w:r w:rsidR="00F958A3" w:rsidRPr="00844623">
        <w:rPr>
          <w:rFonts w:ascii="Times New Roman" w:eastAsia="Times New Roman" w:hAnsi="Times New Roman" w:cstheme="minorBidi"/>
          <w:sz w:val="24"/>
          <w:szCs w:val="24"/>
        </w:rPr>
        <w:t>sur le processus de validation en cours du Mali à la norme ITIE-2019.</w:t>
      </w:r>
    </w:p>
    <w:p w:rsidR="00A854D3" w:rsidRPr="00A854D3" w:rsidRDefault="00A854D3" w:rsidP="00A854D3">
      <w:pPr>
        <w:pStyle w:val="Paragraphedeliste"/>
        <w:numPr>
          <w:ilvl w:val="0"/>
          <w:numId w:val="22"/>
        </w:numPr>
        <w:spacing w:before="100" w:beforeAutospacing="1" w:after="100" w:afterAutospacing="1" w:line="240" w:lineRule="auto"/>
        <w:ind w:left="0"/>
        <w:jc w:val="both"/>
        <w:rPr>
          <w:rFonts w:ascii="Times New Roman" w:hAnsi="Times New Roman"/>
          <w:b/>
          <w:sz w:val="24"/>
          <w:szCs w:val="24"/>
          <w:u w:val="single"/>
        </w:rPr>
      </w:pPr>
      <w:r w:rsidRPr="00A854D3">
        <w:rPr>
          <w:rFonts w:ascii="Times New Roman" w:hAnsi="Times New Roman"/>
          <w:b/>
          <w:sz w:val="24"/>
          <w:szCs w:val="24"/>
          <w:u w:val="single"/>
        </w:rPr>
        <w:t>Le public cible :</w:t>
      </w:r>
    </w:p>
    <w:p w:rsidR="00A854D3" w:rsidRPr="00273FED" w:rsidRDefault="00FA1632" w:rsidP="003A6BD4">
      <w:pPr>
        <w:spacing w:after="0" w:line="360" w:lineRule="auto"/>
        <w:jc w:val="both"/>
        <w:rPr>
          <w:rFonts w:ascii="Times New Roman" w:eastAsia="Calibri" w:hAnsi="Times New Roman" w:cs="Times New Roman"/>
          <w:b/>
          <w:sz w:val="24"/>
          <w:szCs w:val="24"/>
        </w:rPr>
      </w:pPr>
      <w:r>
        <w:rPr>
          <w:rFonts w:ascii="Times New Roman" w:hAnsi="Times New Roman" w:cs="Times New Roman"/>
          <w:sz w:val="24"/>
          <w:szCs w:val="24"/>
        </w:rPr>
        <w:t>Toutes les classes et société civile malienne et internationale, les administrations publiques, les partenaires au développement…</w:t>
      </w:r>
    </w:p>
    <w:p w:rsidR="00A854D3" w:rsidRPr="003A6BD4" w:rsidRDefault="00FA1632" w:rsidP="003A6BD4">
      <w:pPr>
        <w:pStyle w:val="Paragraphedeliste"/>
        <w:numPr>
          <w:ilvl w:val="0"/>
          <w:numId w:val="22"/>
        </w:numPr>
        <w:spacing w:after="0" w:line="240" w:lineRule="auto"/>
        <w:ind w:left="0"/>
        <w:jc w:val="both"/>
        <w:rPr>
          <w:rFonts w:ascii="Times New Roman" w:hAnsi="Times New Roman"/>
          <w:b/>
          <w:sz w:val="24"/>
          <w:szCs w:val="24"/>
          <w:u w:val="single"/>
        </w:rPr>
      </w:pPr>
      <w:r>
        <w:rPr>
          <w:rFonts w:ascii="Times New Roman" w:hAnsi="Times New Roman"/>
          <w:b/>
          <w:sz w:val="24"/>
          <w:szCs w:val="24"/>
          <w:u w:val="single"/>
        </w:rPr>
        <w:t xml:space="preserve">Radio et Télé partenaires </w:t>
      </w:r>
      <w:r w:rsidR="00A854D3" w:rsidRPr="00A854D3">
        <w:rPr>
          <w:rFonts w:ascii="Times New Roman" w:hAnsi="Times New Roman"/>
          <w:b/>
          <w:sz w:val="24"/>
          <w:szCs w:val="24"/>
        </w:rPr>
        <w:t xml:space="preserve">: </w:t>
      </w:r>
      <w:r>
        <w:rPr>
          <w:rFonts w:ascii="Times New Roman" w:hAnsi="Times New Roman"/>
          <w:b/>
          <w:sz w:val="24"/>
          <w:szCs w:val="24"/>
        </w:rPr>
        <w:t>Radio Bamakan et Mandé TV</w:t>
      </w:r>
      <w:r w:rsidR="003A6BD4">
        <w:rPr>
          <w:rFonts w:ascii="Times New Roman" w:hAnsi="Times New Roman"/>
          <w:b/>
          <w:sz w:val="24"/>
          <w:szCs w:val="24"/>
        </w:rPr>
        <w:t> ;</w:t>
      </w:r>
    </w:p>
    <w:p w:rsidR="003A6BD4" w:rsidRPr="00A7619A" w:rsidRDefault="003A6BD4" w:rsidP="003A6BD4">
      <w:pPr>
        <w:pStyle w:val="Paragraphedeliste"/>
        <w:spacing w:after="0" w:line="240" w:lineRule="auto"/>
        <w:ind w:left="0"/>
        <w:jc w:val="both"/>
        <w:rPr>
          <w:rFonts w:ascii="Times New Roman" w:hAnsi="Times New Roman"/>
          <w:b/>
          <w:sz w:val="24"/>
          <w:szCs w:val="24"/>
          <w:u w:val="single"/>
        </w:rPr>
      </w:pPr>
    </w:p>
    <w:p w:rsidR="00A7619A" w:rsidRDefault="00A7619A" w:rsidP="003A6BD4">
      <w:pPr>
        <w:pStyle w:val="Paragraphedeliste"/>
        <w:numPr>
          <w:ilvl w:val="0"/>
          <w:numId w:val="22"/>
        </w:numPr>
        <w:spacing w:after="0" w:line="240" w:lineRule="auto"/>
        <w:ind w:left="0"/>
        <w:jc w:val="both"/>
        <w:rPr>
          <w:rFonts w:ascii="Times New Roman" w:hAnsi="Times New Roman"/>
          <w:sz w:val="24"/>
          <w:szCs w:val="24"/>
        </w:rPr>
      </w:pPr>
      <w:r>
        <w:rPr>
          <w:rFonts w:ascii="Times New Roman" w:hAnsi="Times New Roman"/>
          <w:b/>
          <w:sz w:val="24"/>
          <w:szCs w:val="24"/>
          <w:u w:val="single"/>
        </w:rPr>
        <w:t xml:space="preserve">Durée </w:t>
      </w:r>
      <w:r w:rsidR="00FA1632">
        <w:rPr>
          <w:rFonts w:ascii="Times New Roman" w:hAnsi="Times New Roman"/>
          <w:b/>
          <w:sz w:val="24"/>
          <w:szCs w:val="24"/>
          <w:u w:val="single"/>
        </w:rPr>
        <w:t>du Débat radiotélévisé</w:t>
      </w:r>
      <w:r>
        <w:rPr>
          <w:rFonts w:ascii="Times New Roman" w:hAnsi="Times New Roman"/>
          <w:b/>
          <w:sz w:val="24"/>
          <w:szCs w:val="24"/>
          <w:u w:val="single"/>
        </w:rPr>
        <w:t xml:space="preserve"> : </w:t>
      </w:r>
      <w:r w:rsidR="00FA1632">
        <w:rPr>
          <w:rFonts w:ascii="Times New Roman" w:hAnsi="Times New Roman"/>
          <w:sz w:val="24"/>
          <w:szCs w:val="24"/>
        </w:rPr>
        <w:t>1 heure</w:t>
      </w:r>
      <w:r w:rsidR="003A6BD4">
        <w:rPr>
          <w:rFonts w:ascii="Times New Roman" w:hAnsi="Times New Roman"/>
          <w:sz w:val="24"/>
          <w:szCs w:val="24"/>
        </w:rPr>
        <w:t> ;</w:t>
      </w:r>
    </w:p>
    <w:p w:rsidR="003A6BD4" w:rsidRPr="00A7619A" w:rsidRDefault="003A6BD4" w:rsidP="003A6BD4">
      <w:pPr>
        <w:pStyle w:val="Paragraphedeliste"/>
        <w:spacing w:after="0" w:line="240" w:lineRule="auto"/>
        <w:ind w:left="0"/>
        <w:jc w:val="both"/>
        <w:rPr>
          <w:rFonts w:ascii="Times New Roman" w:hAnsi="Times New Roman"/>
          <w:sz w:val="24"/>
          <w:szCs w:val="24"/>
        </w:rPr>
      </w:pPr>
    </w:p>
    <w:p w:rsidR="003E5DC4" w:rsidRPr="003E5DC4" w:rsidRDefault="00A854D3" w:rsidP="003E5DC4">
      <w:pPr>
        <w:pStyle w:val="Paragraphedeliste"/>
        <w:numPr>
          <w:ilvl w:val="0"/>
          <w:numId w:val="22"/>
        </w:numPr>
        <w:spacing w:before="100" w:beforeAutospacing="1" w:after="100" w:afterAutospacing="1" w:line="240" w:lineRule="auto"/>
        <w:ind w:left="0"/>
        <w:jc w:val="both"/>
        <w:rPr>
          <w:rFonts w:ascii="Times New Roman" w:hAnsi="Times New Roman"/>
          <w:b/>
          <w:sz w:val="24"/>
          <w:szCs w:val="24"/>
          <w:u w:val="single"/>
        </w:rPr>
      </w:pPr>
      <w:r w:rsidRPr="00A854D3">
        <w:rPr>
          <w:rFonts w:ascii="Times New Roman" w:hAnsi="Times New Roman"/>
          <w:b/>
          <w:sz w:val="24"/>
          <w:szCs w:val="24"/>
          <w:u w:val="single"/>
        </w:rPr>
        <w:t>Date</w:t>
      </w:r>
      <w:r w:rsidR="00F94A89">
        <w:rPr>
          <w:rFonts w:ascii="Times New Roman" w:hAnsi="Times New Roman"/>
          <w:b/>
          <w:sz w:val="24"/>
          <w:szCs w:val="24"/>
          <w:u w:val="single"/>
        </w:rPr>
        <w:t> :</w:t>
      </w:r>
      <w:r w:rsidR="00FA1632">
        <w:rPr>
          <w:rFonts w:ascii="Times New Roman" w:hAnsi="Times New Roman"/>
          <w:b/>
          <w:sz w:val="24"/>
          <w:szCs w:val="24"/>
          <w:u w:val="single"/>
        </w:rPr>
        <w:t xml:space="preserve"> </w:t>
      </w:r>
    </w:p>
    <w:p w:rsidR="003E5DC4" w:rsidRPr="003E5DC4" w:rsidRDefault="003E5DC4" w:rsidP="003E5DC4">
      <w:pPr>
        <w:pStyle w:val="Paragraphedeliste"/>
        <w:numPr>
          <w:ilvl w:val="0"/>
          <w:numId w:val="26"/>
        </w:numPr>
        <w:spacing w:before="100" w:beforeAutospacing="1" w:after="100" w:afterAutospacing="1" w:line="240" w:lineRule="auto"/>
        <w:jc w:val="both"/>
        <w:rPr>
          <w:rFonts w:ascii="Times New Roman" w:hAnsi="Times New Roman"/>
          <w:b/>
          <w:sz w:val="24"/>
          <w:szCs w:val="24"/>
        </w:rPr>
      </w:pPr>
      <w:r w:rsidRPr="003E5DC4">
        <w:rPr>
          <w:rFonts w:ascii="Times New Roman" w:hAnsi="Times New Roman"/>
          <w:b/>
          <w:sz w:val="24"/>
          <w:szCs w:val="24"/>
        </w:rPr>
        <w:t>Mandé TV : Vendredi 02 septembre 2022 à 15h00</w:t>
      </w:r>
      <w:r>
        <w:rPr>
          <w:rFonts w:ascii="Times New Roman" w:hAnsi="Times New Roman"/>
          <w:b/>
          <w:sz w:val="24"/>
          <w:szCs w:val="24"/>
        </w:rPr>
        <w:t> ;</w:t>
      </w:r>
    </w:p>
    <w:p w:rsidR="003A6BD4" w:rsidRPr="003E5DC4" w:rsidRDefault="00FA1632" w:rsidP="003E5DC4">
      <w:pPr>
        <w:pStyle w:val="Paragraphedeliste"/>
        <w:numPr>
          <w:ilvl w:val="0"/>
          <w:numId w:val="26"/>
        </w:numPr>
        <w:spacing w:before="100" w:beforeAutospacing="1" w:after="100" w:afterAutospacing="1" w:line="240" w:lineRule="auto"/>
        <w:jc w:val="both"/>
        <w:rPr>
          <w:rFonts w:ascii="Times New Roman" w:hAnsi="Times New Roman"/>
          <w:b/>
          <w:sz w:val="24"/>
          <w:szCs w:val="24"/>
          <w:u w:val="single"/>
        </w:rPr>
      </w:pPr>
      <w:r w:rsidRPr="00FA1632">
        <w:rPr>
          <w:rFonts w:ascii="Times New Roman" w:hAnsi="Times New Roman"/>
          <w:b/>
          <w:sz w:val="24"/>
          <w:szCs w:val="24"/>
        </w:rPr>
        <w:t>Radio</w:t>
      </w:r>
      <w:r>
        <w:rPr>
          <w:rFonts w:ascii="Times New Roman" w:hAnsi="Times New Roman"/>
          <w:b/>
          <w:sz w:val="24"/>
          <w:szCs w:val="24"/>
        </w:rPr>
        <w:t xml:space="preserve"> Bama</w:t>
      </w:r>
      <w:r w:rsidR="003E5DC4">
        <w:rPr>
          <w:rFonts w:ascii="Times New Roman" w:hAnsi="Times New Roman"/>
          <w:b/>
          <w:sz w:val="24"/>
          <w:szCs w:val="24"/>
        </w:rPr>
        <w:t>kan : Samedi 03</w:t>
      </w:r>
      <w:r w:rsidR="00132D2A">
        <w:rPr>
          <w:rFonts w:ascii="Times New Roman" w:hAnsi="Times New Roman"/>
          <w:b/>
          <w:sz w:val="24"/>
          <w:szCs w:val="24"/>
        </w:rPr>
        <w:t xml:space="preserve"> septembre</w:t>
      </w:r>
      <w:r w:rsidR="003E5DC4">
        <w:rPr>
          <w:rFonts w:ascii="Times New Roman" w:hAnsi="Times New Roman"/>
          <w:b/>
          <w:sz w:val="24"/>
          <w:szCs w:val="24"/>
        </w:rPr>
        <w:t xml:space="preserve"> </w:t>
      </w:r>
      <w:r w:rsidR="000B4AD3" w:rsidRPr="00A7619A">
        <w:rPr>
          <w:rFonts w:ascii="Times New Roman" w:hAnsi="Times New Roman"/>
          <w:b/>
          <w:sz w:val="24"/>
          <w:szCs w:val="24"/>
        </w:rPr>
        <w:t>2022</w:t>
      </w:r>
      <w:r w:rsidR="003E5DC4">
        <w:rPr>
          <w:rFonts w:ascii="Times New Roman" w:hAnsi="Times New Roman"/>
          <w:b/>
          <w:sz w:val="24"/>
          <w:szCs w:val="24"/>
        </w:rPr>
        <w:t xml:space="preserve"> à 11h0</w:t>
      </w:r>
      <w:r w:rsidR="00A854D3" w:rsidRPr="00A7619A">
        <w:rPr>
          <w:rFonts w:ascii="Times New Roman" w:hAnsi="Times New Roman"/>
          <w:b/>
          <w:sz w:val="24"/>
          <w:szCs w:val="24"/>
        </w:rPr>
        <w:t>0</w:t>
      </w:r>
      <w:r w:rsidR="003E5DC4">
        <w:rPr>
          <w:rFonts w:ascii="Times New Roman" w:hAnsi="Times New Roman"/>
          <w:b/>
          <w:sz w:val="24"/>
          <w:szCs w:val="24"/>
        </w:rPr>
        <w:t>.</w:t>
      </w:r>
    </w:p>
    <w:p w:rsidR="00A854D3" w:rsidRPr="00A854D3" w:rsidRDefault="00A854D3" w:rsidP="00A854D3">
      <w:pPr>
        <w:pStyle w:val="Paragraphedeliste"/>
        <w:numPr>
          <w:ilvl w:val="0"/>
          <w:numId w:val="22"/>
        </w:numPr>
        <w:autoSpaceDE w:val="0"/>
        <w:autoSpaceDN w:val="0"/>
        <w:adjustRightInd w:val="0"/>
        <w:ind w:left="0"/>
        <w:rPr>
          <w:rFonts w:ascii="Times New Roman" w:hAnsi="Times New Roman"/>
          <w:color w:val="000000"/>
          <w:sz w:val="24"/>
          <w:szCs w:val="24"/>
          <w:u w:val="single"/>
        </w:rPr>
      </w:pPr>
      <w:r w:rsidRPr="00A854D3">
        <w:rPr>
          <w:rFonts w:ascii="Times New Roman" w:hAnsi="Times New Roman"/>
          <w:b/>
          <w:bCs/>
          <w:color w:val="000000"/>
          <w:sz w:val="24"/>
          <w:szCs w:val="24"/>
          <w:u w:val="single"/>
        </w:rPr>
        <w:t xml:space="preserve">Logistique et Personne contact : </w:t>
      </w:r>
      <w:r w:rsidRPr="00A854D3">
        <w:rPr>
          <w:rFonts w:ascii="Times New Roman" w:hAnsi="Times New Roman"/>
          <w:color w:val="000000"/>
          <w:sz w:val="24"/>
          <w:szCs w:val="24"/>
        </w:rPr>
        <w:t>Pour toutes questions spécifiques, adressez-vous à :</w:t>
      </w:r>
    </w:p>
    <w:p w:rsidR="00A854D3" w:rsidRPr="00A854D3" w:rsidRDefault="00A854D3" w:rsidP="00700CE2">
      <w:pPr>
        <w:pStyle w:val="Paragraphedeliste"/>
        <w:autoSpaceDE w:val="0"/>
        <w:autoSpaceDN w:val="0"/>
        <w:adjustRightInd w:val="0"/>
        <w:spacing w:after="0" w:line="240" w:lineRule="auto"/>
        <w:ind w:left="0"/>
        <w:rPr>
          <w:rFonts w:ascii="Times New Roman" w:hAnsi="Times New Roman"/>
          <w:color w:val="000000"/>
          <w:sz w:val="24"/>
          <w:szCs w:val="24"/>
        </w:rPr>
      </w:pPr>
      <w:r w:rsidRPr="00A854D3">
        <w:rPr>
          <w:rFonts w:ascii="Times New Roman" w:hAnsi="Times New Roman"/>
          <w:color w:val="000000"/>
          <w:sz w:val="24"/>
          <w:szCs w:val="24"/>
        </w:rPr>
        <w:t>M. Nouhoum DIAKITE Coordinateur PCQVP-Mali :</w:t>
      </w:r>
    </w:p>
    <w:p w:rsidR="00A854D3" w:rsidRPr="00A854D3" w:rsidRDefault="00A854D3" w:rsidP="00A854D3">
      <w:pPr>
        <w:autoSpaceDE w:val="0"/>
        <w:autoSpaceDN w:val="0"/>
        <w:adjustRightInd w:val="0"/>
        <w:rPr>
          <w:rFonts w:ascii="Times New Roman" w:hAnsi="Times New Roman" w:cs="Times New Roman"/>
          <w:color w:val="000000"/>
          <w:sz w:val="24"/>
          <w:szCs w:val="24"/>
        </w:rPr>
      </w:pPr>
      <w:r w:rsidRPr="00A854D3">
        <w:rPr>
          <w:rFonts w:ascii="Times New Roman" w:hAnsi="Times New Roman" w:cs="Times New Roman"/>
          <w:b/>
          <w:color w:val="FF0000"/>
          <w:sz w:val="24"/>
          <w:szCs w:val="24"/>
        </w:rPr>
        <w:t>Email :</w:t>
      </w:r>
      <w:hyperlink r:id="rId11" w:history="1">
        <w:r w:rsidRPr="00A854D3">
          <w:rPr>
            <w:rStyle w:val="Lienhypertexte"/>
            <w:rFonts w:ascii="Times New Roman" w:hAnsi="Times New Roman" w:cs="Times New Roman"/>
            <w:sz w:val="24"/>
            <w:szCs w:val="24"/>
          </w:rPr>
          <w:t>pcqvpmali@gmail.com</w:t>
        </w:r>
      </w:hyperlink>
      <w:r w:rsidRPr="00A854D3">
        <w:rPr>
          <w:rFonts w:ascii="Times New Roman" w:hAnsi="Times New Roman" w:cs="Times New Roman"/>
          <w:color w:val="000000"/>
          <w:sz w:val="24"/>
          <w:szCs w:val="24"/>
        </w:rPr>
        <w:t xml:space="preserve"> // </w:t>
      </w:r>
      <w:hyperlink r:id="rId12" w:history="1">
        <w:r w:rsidRPr="00A854D3">
          <w:rPr>
            <w:rStyle w:val="Lienhypertexte"/>
            <w:rFonts w:ascii="Times New Roman" w:hAnsi="Times New Roman" w:cs="Times New Roman"/>
            <w:sz w:val="24"/>
            <w:szCs w:val="24"/>
          </w:rPr>
          <w:t>nouhoumdiakite77@gmail.com</w:t>
        </w:r>
      </w:hyperlink>
      <w:r w:rsidRPr="00A854D3">
        <w:rPr>
          <w:rFonts w:ascii="Times New Roman" w:hAnsi="Times New Roman" w:cs="Times New Roman"/>
          <w:color w:val="000000"/>
          <w:sz w:val="24"/>
          <w:szCs w:val="24"/>
        </w:rPr>
        <w:t xml:space="preserve"> ,</w:t>
      </w:r>
    </w:p>
    <w:p w:rsidR="00324F79" w:rsidRPr="000B4AD3" w:rsidRDefault="00A854D3" w:rsidP="000B4AD3">
      <w:pPr>
        <w:autoSpaceDE w:val="0"/>
        <w:autoSpaceDN w:val="0"/>
        <w:adjustRightInd w:val="0"/>
        <w:rPr>
          <w:rFonts w:ascii="Times New Roman" w:hAnsi="Times New Roman" w:cs="Times New Roman"/>
          <w:color w:val="000000"/>
          <w:sz w:val="24"/>
          <w:szCs w:val="24"/>
        </w:rPr>
      </w:pPr>
      <w:r w:rsidRPr="00A854D3">
        <w:rPr>
          <w:rFonts w:ascii="Times New Roman" w:hAnsi="Times New Roman" w:cs="Times New Roman"/>
          <w:color w:val="000000"/>
          <w:sz w:val="24"/>
          <w:szCs w:val="24"/>
        </w:rPr>
        <w:t>Tel : (+223) 70 26 33 63 // 76 13 55 52 // 64 60 05 34.</w:t>
      </w:r>
    </w:p>
    <w:sectPr w:rsidR="00324F79" w:rsidRPr="000B4AD3" w:rsidSect="001342FB">
      <w:footerReference w:type="default" r:id="rId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61B38" w16cex:dateUtc="2022-08-16T13:33:00Z"/>
  <w16cex:commentExtensible w16cex:durableId="26A61307" w16cex:dateUtc="2022-08-16T12:58:00Z"/>
  <w16cex:commentExtensible w16cex:durableId="26A6164E" w16cex:dateUtc="2022-08-16T13:12:00Z"/>
  <w16cex:commentExtensible w16cex:durableId="26A61A91" w16cex:dateUtc="2022-08-16T1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E4518F" w16cid:durableId="26A61B38"/>
  <w16cid:commentId w16cid:paraId="5995AF47" w16cid:durableId="26A61307"/>
  <w16cid:commentId w16cid:paraId="06D7A379" w16cid:durableId="26A611CB"/>
  <w16cid:commentId w16cid:paraId="15F62209" w16cid:durableId="26A6164E"/>
  <w16cid:commentId w16cid:paraId="19A7082A" w16cid:durableId="26A611CC"/>
  <w16cid:commentId w16cid:paraId="464FF021" w16cid:durableId="26A61A91"/>
  <w16cid:commentId w16cid:paraId="37F0F75E" w16cid:durableId="26A611C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14B" w:rsidRDefault="0026614B" w:rsidP="00F03E20">
      <w:pPr>
        <w:spacing w:after="0" w:line="240" w:lineRule="auto"/>
      </w:pPr>
      <w:r>
        <w:separator/>
      </w:r>
    </w:p>
  </w:endnote>
  <w:endnote w:type="continuationSeparator" w:id="1">
    <w:p w:rsidR="0026614B" w:rsidRDefault="0026614B" w:rsidP="00F03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924237"/>
      <w:docPartObj>
        <w:docPartGallery w:val="Page Numbers (Bottom of Page)"/>
        <w:docPartUnique/>
      </w:docPartObj>
    </w:sdtPr>
    <w:sdtEndPr>
      <w:rPr>
        <w:color w:val="7F7F7F" w:themeColor="background1" w:themeShade="7F"/>
        <w:spacing w:val="60"/>
      </w:rPr>
    </w:sdtEndPr>
    <w:sdtContent>
      <w:p w:rsidR="00FA1632" w:rsidRDefault="00FA1632">
        <w:pPr>
          <w:pStyle w:val="Pieddepage"/>
          <w:pBdr>
            <w:top w:val="single" w:sz="4" w:space="1" w:color="D9D9D9" w:themeColor="background1" w:themeShade="D9"/>
          </w:pBdr>
          <w:jc w:val="right"/>
        </w:pPr>
        <w:r w:rsidRPr="00F03E20">
          <w:rPr>
            <w:b/>
          </w:rPr>
          <w:fldChar w:fldCharType="begin"/>
        </w:r>
        <w:r w:rsidRPr="00F03E20">
          <w:rPr>
            <w:b/>
          </w:rPr>
          <w:instrText>PAGE   \* MERGEFORMAT</w:instrText>
        </w:r>
        <w:r w:rsidRPr="00F03E20">
          <w:rPr>
            <w:b/>
          </w:rPr>
          <w:fldChar w:fldCharType="separate"/>
        </w:r>
        <w:r w:rsidR="00587D0D">
          <w:rPr>
            <w:b/>
            <w:noProof/>
          </w:rPr>
          <w:t>3</w:t>
        </w:r>
        <w:r w:rsidRPr="00F03E20">
          <w:rPr>
            <w:b/>
          </w:rPr>
          <w:fldChar w:fldCharType="end"/>
        </w:r>
        <w:r>
          <w:t xml:space="preserve"> | </w:t>
        </w:r>
        <w:r w:rsidRPr="00F03E20">
          <w:rPr>
            <w:b/>
            <w:color w:val="FF0000"/>
            <w:spacing w:val="60"/>
          </w:rPr>
          <w:t>PCQVP-Mali</w:t>
        </w:r>
      </w:p>
    </w:sdtContent>
  </w:sdt>
  <w:p w:rsidR="00FA1632" w:rsidRDefault="00FA163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14B" w:rsidRDefault="0026614B" w:rsidP="00F03E20">
      <w:pPr>
        <w:spacing w:after="0" w:line="240" w:lineRule="auto"/>
      </w:pPr>
      <w:r>
        <w:separator/>
      </w:r>
    </w:p>
  </w:footnote>
  <w:footnote w:type="continuationSeparator" w:id="1">
    <w:p w:rsidR="0026614B" w:rsidRDefault="0026614B" w:rsidP="00F03E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BC7"/>
    <w:multiLevelType w:val="hybridMultilevel"/>
    <w:tmpl w:val="0A9A3054"/>
    <w:lvl w:ilvl="0" w:tplc="B27EF7C0">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EB450B"/>
    <w:multiLevelType w:val="hybridMultilevel"/>
    <w:tmpl w:val="AE9404BE"/>
    <w:lvl w:ilvl="0" w:tplc="6094A2F2">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989463E"/>
    <w:multiLevelType w:val="hybridMultilevel"/>
    <w:tmpl w:val="FF9466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321699"/>
    <w:multiLevelType w:val="hybridMultilevel"/>
    <w:tmpl w:val="E2489EA6"/>
    <w:lvl w:ilvl="0" w:tplc="8BC0EABC">
      <w:start w:val="480"/>
      <w:numFmt w:val="bullet"/>
      <w:lvlText w:val=""/>
      <w:lvlJc w:val="left"/>
      <w:pPr>
        <w:ind w:left="360" w:hanging="360"/>
      </w:pPr>
      <w:rPr>
        <w:rFonts w:ascii="Symbol" w:eastAsia="Times New Roman"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5544AB"/>
    <w:multiLevelType w:val="hybridMultilevel"/>
    <w:tmpl w:val="44468CB4"/>
    <w:lvl w:ilvl="0" w:tplc="135889BA">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34B3C8A"/>
    <w:multiLevelType w:val="hybridMultilevel"/>
    <w:tmpl w:val="66DEE0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54805E7"/>
    <w:multiLevelType w:val="hybridMultilevel"/>
    <w:tmpl w:val="8B1E8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6682D9F"/>
    <w:multiLevelType w:val="multilevel"/>
    <w:tmpl w:val="EFC4ECE0"/>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nsid w:val="27812BB5"/>
    <w:multiLevelType w:val="hybridMultilevel"/>
    <w:tmpl w:val="EAF8F526"/>
    <w:lvl w:ilvl="0" w:tplc="A5DC810A">
      <w:start w:val="4"/>
      <w:numFmt w:val="upperRoman"/>
      <w:lvlText w:val="%1-"/>
      <w:lvlJc w:val="left"/>
      <w:pPr>
        <w:ind w:left="720" w:hanging="72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290554EA"/>
    <w:multiLevelType w:val="hybridMultilevel"/>
    <w:tmpl w:val="2AFE99DC"/>
    <w:lvl w:ilvl="0" w:tplc="33EA164E">
      <w:start w:val="6"/>
      <w:numFmt w:val="bullet"/>
      <w:lvlText w:val="-"/>
      <w:lvlJc w:val="left"/>
      <w:pPr>
        <w:ind w:left="720" w:hanging="360"/>
      </w:pPr>
      <w:rPr>
        <w:rFonts w:ascii="Times New Roman" w:eastAsia="Calibri"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28553F"/>
    <w:multiLevelType w:val="multilevel"/>
    <w:tmpl w:val="46A2025A"/>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11">
    <w:nsid w:val="3B7F2814"/>
    <w:multiLevelType w:val="hybridMultilevel"/>
    <w:tmpl w:val="1FE26C10"/>
    <w:lvl w:ilvl="0" w:tplc="3600EE16">
      <w:start w:val="1"/>
      <w:numFmt w:val="upperRoman"/>
      <w:lvlText w:val="%1-"/>
      <w:lvlJc w:val="left"/>
      <w:pPr>
        <w:ind w:left="72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64A48D2"/>
    <w:multiLevelType w:val="hybridMultilevel"/>
    <w:tmpl w:val="B45E0F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465F74CD"/>
    <w:multiLevelType w:val="multilevel"/>
    <w:tmpl w:val="6ECAC054"/>
    <w:lvl w:ilvl="0">
      <w:start w:val="2"/>
      <w:numFmt w:val="decimal"/>
      <w:lvlText w:val="%1."/>
      <w:lvlJc w:val="left"/>
      <w:pPr>
        <w:ind w:left="420" w:hanging="42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14">
    <w:nsid w:val="4B07113F"/>
    <w:multiLevelType w:val="hybridMultilevel"/>
    <w:tmpl w:val="D9C4AE92"/>
    <w:lvl w:ilvl="0" w:tplc="F788A99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4E66761F"/>
    <w:multiLevelType w:val="hybridMultilevel"/>
    <w:tmpl w:val="999ECDCA"/>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6">
    <w:nsid w:val="593061B3"/>
    <w:multiLevelType w:val="hybridMultilevel"/>
    <w:tmpl w:val="BE2EA63C"/>
    <w:lvl w:ilvl="0" w:tplc="FD4A8F48">
      <w:start w:val="1"/>
      <w:numFmt w:val="upperRoman"/>
      <w:lvlText w:val="%1-"/>
      <w:lvlJc w:val="left"/>
      <w:pPr>
        <w:ind w:left="72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D610EA9"/>
    <w:multiLevelType w:val="hybridMultilevel"/>
    <w:tmpl w:val="B4A82FEA"/>
    <w:lvl w:ilvl="0" w:tplc="ECDE9200">
      <w:start w:val="2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5F37132B"/>
    <w:multiLevelType w:val="multilevel"/>
    <w:tmpl w:val="118EC6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7877DF5"/>
    <w:multiLevelType w:val="hybridMultilevel"/>
    <w:tmpl w:val="2C3EC94E"/>
    <w:lvl w:ilvl="0" w:tplc="31DE8E1C">
      <w:numFmt w:val="bullet"/>
      <w:lvlText w:val="-"/>
      <w:lvlJc w:val="left"/>
      <w:pPr>
        <w:ind w:left="360" w:hanging="360"/>
      </w:pPr>
      <w:rPr>
        <w:rFonts w:ascii="Calibri" w:eastAsia="Calibri" w:hAnsi="Calibri" w:cs="Times New Roman" w:hint="default"/>
        <w:color w:val="000000"/>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0">
    <w:nsid w:val="67F741D2"/>
    <w:multiLevelType w:val="hybridMultilevel"/>
    <w:tmpl w:val="D6866342"/>
    <w:lvl w:ilvl="0" w:tplc="F6D6166E">
      <w:start w:val="7"/>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6C444B8B"/>
    <w:multiLevelType w:val="hybridMultilevel"/>
    <w:tmpl w:val="495E1EA2"/>
    <w:lvl w:ilvl="0" w:tplc="0340242E">
      <w:start w:val="3"/>
      <w:numFmt w:val="bullet"/>
      <w:lvlText w:val=""/>
      <w:lvlJc w:val="left"/>
      <w:pPr>
        <w:ind w:left="720" w:hanging="360"/>
      </w:pPr>
      <w:rPr>
        <w:rFonts w:ascii="Symbol" w:eastAsiaTheme="minorHAnsi" w:hAnsi="Symbol" w:cs="Book Antiq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547773E"/>
    <w:multiLevelType w:val="hybridMultilevel"/>
    <w:tmpl w:val="9EA481BC"/>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7A2401FC"/>
    <w:multiLevelType w:val="hybridMultilevel"/>
    <w:tmpl w:val="723AAAFA"/>
    <w:lvl w:ilvl="0" w:tplc="80D6FFA8">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C3A0990"/>
    <w:multiLevelType w:val="hybridMultilevel"/>
    <w:tmpl w:val="7390D940"/>
    <w:lvl w:ilvl="0" w:tplc="F4B42884">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7D6C6773"/>
    <w:multiLevelType w:val="hybridMultilevel"/>
    <w:tmpl w:val="D45ED5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5"/>
  </w:num>
  <w:num w:numId="4">
    <w:abstractNumId w:val="24"/>
  </w:num>
  <w:num w:numId="5">
    <w:abstractNumId w:val="23"/>
  </w:num>
  <w:num w:numId="6">
    <w:abstractNumId w:val="18"/>
  </w:num>
  <w:num w:numId="7">
    <w:abstractNumId w:val="21"/>
  </w:num>
  <w:num w:numId="8">
    <w:abstractNumId w:val="16"/>
  </w:num>
  <w:num w:numId="9">
    <w:abstractNumId w:val="15"/>
  </w:num>
  <w:num w:numId="10">
    <w:abstractNumId w:val="22"/>
  </w:num>
  <w:num w:numId="11">
    <w:abstractNumId w:val="19"/>
  </w:num>
  <w:num w:numId="12">
    <w:abstractNumId w:val="12"/>
  </w:num>
  <w:num w:numId="13">
    <w:abstractNumId w:val="20"/>
  </w:num>
  <w:num w:numId="14">
    <w:abstractNumId w:val="17"/>
  </w:num>
  <w:num w:numId="15">
    <w:abstractNumId w:val="14"/>
  </w:num>
  <w:num w:numId="16">
    <w:abstractNumId w:val="11"/>
  </w:num>
  <w:num w:numId="17">
    <w:abstractNumId w:val="13"/>
  </w:num>
  <w:num w:numId="18">
    <w:abstractNumId w:val="3"/>
  </w:num>
  <w:num w:numId="19">
    <w:abstractNumId w:val="8"/>
  </w:num>
  <w:num w:numId="20">
    <w:abstractNumId w:val="6"/>
  </w:num>
  <w:num w:numId="21">
    <w:abstractNumId w:val="10"/>
  </w:num>
  <w:num w:numId="22">
    <w:abstractNumId w:val="0"/>
  </w:num>
  <w:num w:numId="23">
    <w:abstractNumId w:val="5"/>
  </w:num>
  <w:num w:numId="24">
    <w:abstractNumId w:val="7"/>
  </w:num>
  <w:num w:numId="25">
    <w:abstractNumId w:val="1"/>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1318D3"/>
    <w:rsid w:val="0000683C"/>
    <w:rsid w:val="000137CE"/>
    <w:rsid w:val="0003298F"/>
    <w:rsid w:val="0004151E"/>
    <w:rsid w:val="00044208"/>
    <w:rsid w:val="00064263"/>
    <w:rsid w:val="000B4AD3"/>
    <w:rsid w:val="000E7D5D"/>
    <w:rsid w:val="001001C6"/>
    <w:rsid w:val="00103796"/>
    <w:rsid w:val="0010485E"/>
    <w:rsid w:val="001318D3"/>
    <w:rsid w:val="00132D2A"/>
    <w:rsid w:val="001342FB"/>
    <w:rsid w:val="0014273E"/>
    <w:rsid w:val="00163B9E"/>
    <w:rsid w:val="00172188"/>
    <w:rsid w:val="00175E9D"/>
    <w:rsid w:val="00177170"/>
    <w:rsid w:val="001B5160"/>
    <w:rsid w:val="001F7CB8"/>
    <w:rsid w:val="002008A5"/>
    <w:rsid w:val="00202471"/>
    <w:rsid w:val="00207072"/>
    <w:rsid w:val="00215317"/>
    <w:rsid w:val="00215A10"/>
    <w:rsid w:val="002625B6"/>
    <w:rsid w:val="00263D2C"/>
    <w:rsid w:val="0026614B"/>
    <w:rsid w:val="00273FED"/>
    <w:rsid w:val="00276EE9"/>
    <w:rsid w:val="0028457E"/>
    <w:rsid w:val="00291A8F"/>
    <w:rsid w:val="002C1552"/>
    <w:rsid w:val="002E1D2C"/>
    <w:rsid w:val="002E4B01"/>
    <w:rsid w:val="00321961"/>
    <w:rsid w:val="00324F79"/>
    <w:rsid w:val="00342545"/>
    <w:rsid w:val="00365B9F"/>
    <w:rsid w:val="003664E6"/>
    <w:rsid w:val="00366B20"/>
    <w:rsid w:val="00367DDF"/>
    <w:rsid w:val="00374F85"/>
    <w:rsid w:val="003809D4"/>
    <w:rsid w:val="003A6BD4"/>
    <w:rsid w:val="003E5DC4"/>
    <w:rsid w:val="00405CB7"/>
    <w:rsid w:val="004263AC"/>
    <w:rsid w:val="00426437"/>
    <w:rsid w:val="004466EE"/>
    <w:rsid w:val="00464368"/>
    <w:rsid w:val="004741EF"/>
    <w:rsid w:val="00476EAE"/>
    <w:rsid w:val="004B4E4D"/>
    <w:rsid w:val="004D2B05"/>
    <w:rsid w:val="004F4CFD"/>
    <w:rsid w:val="005006D6"/>
    <w:rsid w:val="005063E9"/>
    <w:rsid w:val="005135E3"/>
    <w:rsid w:val="005163BA"/>
    <w:rsid w:val="0052586B"/>
    <w:rsid w:val="005550C8"/>
    <w:rsid w:val="00587D0D"/>
    <w:rsid w:val="005973C7"/>
    <w:rsid w:val="005A29E1"/>
    <w:rsid w:val="005C0A4F"/>
    <w:rsid w:val="005C25B6"/>
    <w:rsid w:val="005C26D4"/>
    <w:rsid w:val="005F3EE9"/>
    <w:rsid w:val="00604656"/>
    <w:rsid w:val="00665BC8"/>
    <w:rsid w:val="00696992"/>
    <w:rsid w:val="006B515E"/>
    <w:rsid w:val="00700CE2"/>
    <w:rsid w:val="00710341"/>
    <w:rsid w:val="00717FAF"/>
    <w:rsid w:val="00724EFC"/>
    <w:rsid w:val="00724FE0"/>
    <w:rsid w:val="007F065F"/>
    <w:rsid w:val="007F77AF"/>
    <w:rsid w:val="00816233"/>
    <w:rsid w:val="00831455"/>
    <w:rsid w:val="00844623"/>
    <w:rsid w:val="00846BA3"/>
    <w:rsid w:val="008637DE"/>
    <w:rsid w:val="0088227E"/>
    <w:rsid w:val="008A12FD"/>
    <w:rsid w:val="008B3B07"/>
    <w:rsid w:val="008F347B"/>
    <w:rsid w:val="009106C1"/>
    <w:rsid w:val="0093320E"/>
    <w:rsid w:val="00942132"/>
    <w:rsid w:val="0094766D"/>
    <w:rsid w:val="00964EC7"/>
    <w:rsid w:val="00984771"/>
    <w:rsid w:val="009850D0"/>
    <w:rsid w:val="009B07A5"/>
    <w:rsid w:val="009F125A"/>
    <w:rsid w:val="009F2EB3"/>
    <w:rsid w:val="00A2019D"/>
    <w:rsid w:val="00A5468A"/>
    <w:rsid w:val="00A61EEC"/>
    <w:rsid w:val="00A64118"/>
    <w:rsid w:val="00A7619A"/>
    <w:rsid w:val="00A854D3"/>
    <w:rsid w:val="00A9250D"/>
    <w:rsid w:val="00AA799E"/>
    <w:rsid w:val="00AE3360"/>
    <w:rsid w:val="00B04DD0"/>
    <w:rsid w:val="00B228B2"/>
    <w:rsid w:val="00B36561"/>
    <w:rsid w:val="00B41AD9"/>
    <w:rsid w:val="00B45F49"/>
    <w:rsid w:val="00B55D57"/>
    <w:rsid w:val="00B7513A"/>
    <w:rsid w:val="00B909BE"/>
    <w:rsid w:val="00BD55C0"/>
    <w:rsid w:val="00BE003E"/>
    <w:rsid w:val="00BF37EE"/>
    <w:rsid w:val="00BF3968"/>
    <w:rsid w:val="00C2177C"/>
    <w:rsid w:val="00C36CD0"/>
    <w:rsid w:val="00C403BB"/>
    <w:rsid w:val="00C45D4F"/>
    <w:rsid w:val="00C55109"/>
    <w:rsid w:val="00C92F77"/>
    <w:rsid w:val="00C97B82"/>
    <w:rsid w:val="00CC4A79"/>
    <w:rsid w:val="00CC6208"/>
    <w:rsid w:val="00CE52F4"/>
    <w:rsid w:val="00CF63CE"/>
    <w:rsid w:val="00D20771"/>
    <w:rsid w:val="00D229AF"/>
    <w:rsid w:val="00D346AB"/>
    <w:rsid w:val="00D445DB"/>
    <w:rsid w:val="00D52B91"/>
    <w:rsid w:val="00D53D5F"/>
    <w:rsid w:val="00D70D64"/>
    <w:rsid w:val="00D729AB"/>
    <w:rsid w:val="00DC29E3"/>
    <w:rsid w:val="00DD3676"/>
    <w:rsid w:val="00DD6B00"/>
    <w:rsid w:val="00DD6C7C"/>
    <w:rsid w:val="00DF70E1"/>
    <w:rsid w:val="00DF7753"/>
    <w:rsid w:val="00E2084D"/>
    <w:rsid w:val="00E317B4"/>
    <w:rsid w:val="00E66E93"/>
    <w:rsid w:val="00E712A2"/>
    <w:rsid w:val="00E729FE"/>
    <w:rsid w:val="00EA3AD0"/>
    <w:rsid w:val="00EB217D"/>
    <w:rsid w:val="00EC3EE0"/>
    <w:rsid w:val="00ED425B"/>
    <w:rsid w:val="00ED6DA9"/>
    <w:rsid w:val="00EF11B0"/>
    <w:rsid w:val="00F03E20"/>
    <w:rsid w:val="00F0598C"/>
    <w:rsid w:val="00F14CFA"/>
    <w:rsid w:val="00F21BFE"/>
    <w:rsid w:val="00F226F3"/>
    <w:rsid w:val="00F315A4"/>
    <w:rsid w:val="00F42005"/>
    <w:rsid w:val="00F45052"/>
    <w:rsid w:val="00F53D23"/>
    <w:rsid w:val="00F63925"/>
    <w:rsid w:val="00F73836"/>
    <w:rsid w:val="00F94A89"/>
    <w:rsid w:val="00F958A3"/>
    <w:rsid w:val="00FA1632"/>
    <w:rsid w:val="00FB1195"/>
    <w:rsid w:val="00FB3069"/>
    <w:rsid w:val="00FC5A2B"/>
    <w:rsid w:val="00FF052A"/>
    <w:rsid w:val="00FF5254"/>
    <w:rsid w:val="00FF534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2F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A79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A799E"/>
    <w:rPr>
      <w:color w:val="0563C1" w:themeColor="hyperlink"/>
      <w:u w:val="single"/>
    </w:rPr>
  </w:style>
  <w:style w:type="paragraph" w:styleId="Paragraphedeliste">
    <w:name w:val="List Paragraph"/>
    <w:aliases w:val="List Paragraph (numbered (a)),Lapis Bulleted List,Paragraphe de liste PBLH,Graph &amp; Table tite,Bullet Points,Liste Paragraf,Liststycke SKL,Citation List,List Bullet-OpsManual,Table of contents numbered,List Paragraph Char Char,Bullets"/>
    <w:basedOn w:val="Normal"/>
    <w:link w:val="ParagraphedelisteCar"/>
    <w:uiPriority w:val="34"/>
    <w:qFormat/>
    <w:rsid w:val="00476EAE"/>
    <w:pPr>
      <w:spacing w:after="200" w:line="276" w:lineRule="auto"/>
      <w:ind w:left="720"/>
      <w:contextualSpacing/>
    </w:pPr>
    <w:rPr>
      <w:rFonts w:ascii="Calibri" w:eastAsia="Calibri" w:hAnsi="Calibri" w:cs="Times New Roman"/>
    </w:rPr>
  </w:style>
  <w:style w:type="character" w:customStyle="1" w:styleId="ParagraphedelisteCar">
    <w:name w:val="Paragraphe de liste Car"/>
    <w:aliases w:val="List Paragraph (numbered (a)) Car,Lapis Bulleted List Car,Paragraphe de liste PBLH Car,Graph &amp; Table tite Car,Bullet Points Car,Liste Paragraf Car,Liststycke SKL Car,Citation List Car,List Bullet-OpsManual Car,Bullets Car"/>
    <w:link w:val="Paragraphedeliste"/>
    <w:uiPriority w:val="34"/>
    <w:qFormat/>
    <w:rsid w:val="00476EAE"/>
    <w:rPr>
      <w:rFonts w:ascii="Calibri" w:eastAsia="Calibri" w:hAnsi="Calibri" w:cs="Times New Roman"/>
    </w:rPr>
  </w:style>
  <w:style w:type="paragraph" w:customStyle="1" w:styleId="Default">
    <w:name w:val="Default"/>
    <w:rsid w:val="00E2084D"/>
    <w:pPr>
      <w:autoSpaceDE w:val="0"/>
      <w:autoSpaceDN w:val="0"/>
      <w:adjustRightInd w:val="0"/>
      <w:spacing w:after="0" w:line="240" w:lineRule="auto"/>
    </w:pPr>
    <w:rPr>
      <w:rFonts w:ascii="Book Antiqua" w:hAnsi="Book Antiqua" w:cs="Book Antiqua"/>
      <w:color w:val="000000"/>
      <w:sz w:val="24"/>
      <w:szCs w:val="24"/>
    </w:rPr>
  </w:style>
  <w:style w:type="paragraph" w:styleId="Sansinterligne">
    <w:name w:val="No Spacing"/>
    <w:uiPriority w:val="1"/>
    <w:qFormat/>
    <w:rsid w:val="00A2019D"/>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F03E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3E20"/>
    <w:rPr>
      <w:rFonts w:ascii="Segoe UI" w:hAnsi="Segoe UI" w:cs="Segoe UI"/>
      <w:sz w:val="18"/>
      <w:szCs w:val="18"/>
    </w:rPr>
  </w:style>
  <w:style w:type="paragraph" w:styleId="En-tte">
    <w:name w:val="header"/>
    <w:basedOn w:val="Normal"/>
    <w:link w:val="En-tteCar"/>
    <w:uiPriority w:val="99"/>
    <w:unhideWhenUsed/>
    <w:rsid w:val="00F03E20"/>
    <w:pPr>
      <w:tabs>
        <w:tab w:val="center" w:pos="4536"/>
        <w:tab w:val="right" w:pos="9072"/>
      </w:tabs>
      <w:spacing w:after="0" w:line="240" w:lineRule="auto"/>
    </w:pPr>
  </w:style>
  <w:style w:type="character" w:customStyle="1" w:styleId="En-tteCar">
    <w:name w:val="En-tête Car"/>
    <w:basedOn w:val="Policepardfaut"/>
    <w:link w:val="En-tte"/>
    <w:uiPriority w:val="99"/>
    <w:rsid w:val="00F03E20"/>
  </w:style>
  <w:style w:type="paragraph" w:styleId="Pieddepage">
    <w:name w:val="footer"/>
    <w:basedOn w:val="Normal"/>
    <w:link w:val="PieddepageCar"/>
    <w:uiPriority w:val="99"/>
    <w:unhideWhenUsed/>
    <w:rsid w:val="00F03E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3E20"/>
  </w:style>
  <w:style w:type="character" w:styleId="Marquedecommentaire">
    <w:name w:val="annotation reference"/>
    <w:basedOn w:val="Policepardfaut"/>
    <w:uiPriority w:val="99"/>
    <w:semiHidden/>
    <w:unhideWhenUsed/>
    <w:rsid w:val="002E1D2C"/>
    <w:rPr>
      <w:sz w:val="16"/>
      <w:szCs w:val="16"/>
    </w:rPr>
  </w:style>
  <w:style w:type="paragraph" w:styleId="Commentaire">
    <w:name w:val="annotation text"/>
    <w:basedOn w:val="Normal"/>
    <w:link w:val="CommentaireCar"/>
    <w:uiPriority w:val="99"/>
    <w:semiHidden/>
    <w:unhideWhenUsed/>
    <w:rsid w:val="002E1D2C"/>
    <w:pPr>
      <w:spacing w:line="240" w:lineRule="auto"/>
    </w:pPr>
    <w:rPr>
      <w:sz w:val="20"/>
      <w:szCs w:val="20"/>
    </w:rPr>
  </w:style>
  <w:style w:type="character" w:customStyle="1" w:styleId="CommentaireCar">
    <w:name w:val="Commentaire Car"/>
    <w:basedOn w:val="Policepardfaut"/>
    <w:link w:val="Commentaire"/>
    <w:uiPriority w:val="99"/>
    <w:semiHidden/>
    <w:rsid w:val="002E1D2C"/>
    <w:rPr>
      <w:sz w:val="20"/>
      <w:szCs w:val="20"/>
    </w:rPr>
  </w:style>
  <w:style w:type="paragraph" w:styleId="Objetducommentaire">
    <w:name w:val="annotation subject"/>
    <w:basedOn w:val="Commentaire"/>
    <w:next w:val="Commentaire"/>
    <w:link w:val="ObjetducommentaireCar"/>
    <w:uiPriority w:val="99"/>
    <w:semiHidden/>
    <w:unhideWhenUsed/>
    <w:rsid w:val="002E1D2C"/>
    <w:rPr>
      <w:b/>
      <w:bCs/>
    </w:rPr>
  </w:style>
  <w:style w:type="character" w:customStyle="1" w:styleId="ObjetducommentaireCar">
    <w:name w:val="Objet du commentaire Car"/>
    <w:basedOn w:val="CommentaireCar"/>
    <w:link w:val="Objetducommentaire"/>
    <w:uiPriority w:val="99"/>
    <w:semiHidden/>
    <w:rsid w:val="002E1D2C"/>
    <w:rPr>
      <w:b/>
      <w:bCs/>
      <w:sz w:val="20"/>
      <w:szCs w:val="20"/>
    </w:rPr>
  </w:style>
  <w:style w:type="paragraph" w:styleId="Rvision">
    <w:name w:val="Revision"/>
    <w:hidden/>
    <w:uiPriority w:val="99"/>
    <w:semiHidden/>
    <w:rsid w:val="00FF534C"/>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239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uhoumdiakite77@gmail.com"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qvpmali@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CABC8-DE12-43F3-818B-98A222B0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Pages>
  <Words>1277</Words>
  <Characters>7027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DIAKITE</cp:lastModifiedBy>
  <cp:revision>39</cp:revision>
  <cp:lastPrinted>2021-01-06T10:50:00Z</cp:lastPrinted>
  <dcterms:created xsi:type="dcterms:W3CDTF">2022-08-15T15:47:00Z</dcterms:created>
  <dcterms:modified xsi:type="dcterms:W3CDTF">2022-08-29T15:39:00Z</dcterms:modified>
</cp:coreProperties>
</file>